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C5CBE" w14:textId="77777777" w:rsidR="007124AF" w:rsidRDefault="007124A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91E9EA5" w14:textId="77777777" w:rsidR="007124AF" w:rsidRDefault="007124AF">
      <w:pPr>
        <w:pStyle w:val="ConsPlusNormal"/>
        <w:jc w:val="both"/>
        <w:outlineLvl w:val="0"/>
      </w:pPr>
    </w:p>
    <w:p w14:paraId="16B8ED92" w14:textId="77777777" w:rsidR="007124AF" w:rsidRDefault="007124AF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4F7EB468" w14:textId="77777777" w:rsidR="007124AF" w:rsidRDefault="007124AF">
      <w:pPr>
        <w:pStyle w:val="ConsPlusTitle"/>
        <w:jc w:val="center"/>
      </w:pPr>
    </w:p>
    <w:p w14:paraId="4ADBE6BA" w14:textId="77777777" w:rsidR="007124AF" w:rsidRDefault="007124AF">
      <w:pPr>
        <w:pStyle w:val="ConsPlusTitle"/>
        <w:jc w:val="center"/>
      </w:pPr>
      <w:r>
        <w:t>ПОСТАНОВЛЕНИЕ</w:t>
      </w:r>
    </w:p>
    <w:p w14:paraId="712F4B74" w14:textId="77777777" w:rsidR="007124AF" w:rsidRDefault="007124AF">
      <w:pPr>
        <w:pStyle w:val="ConsPlusTitle"/>
        <w:jc w:val="center"/>
      </w:pPr>
      <w:r>
        <w:t>от 10 марта 2022 г. N 336</w:t>
      </w:r>
    </w:p>
    <w:p w14:paraId="3E6E91D5" w14:textId="77777777" w:rsidR="007124AF" w:rsidRDefault="007124AF">
      <w:pPr>
        <w:pStyle w:val="ConsPlusTitle"/>
        <w:jc w:val="center"/>
      </w:pPr>
    </w:p>
    <w:p w14:paraId="32DD796A" w14:textId="77777777" w:rsidR="007124AF" w:rsidRDefault="007124AF">
      <w:pPr>
        <w:pStyle w:val="ConsPlusTitle"/>
        <w:jc w:val="center"/>
      </w:pPr>
      <w:r>
        <w:t>ОБ ОСОБЕННОСТЯХ</w:t>
      </w:r>
    </w:p>
    <w:p w14:paraId="75879399" w14:textId="77777777" w:rsidR="007124AF" w:rsidRDefault="007124AF">
      <w:pPr>
        <w:pStyle w:val="ConsPlusTitle"/>
        <w:jc w:val="center"/>
      </w:pPr>
      <w:r>
        <w:t>ОРГАНИЗАЦИИ И ОСУЩЕСТВЛЕНИЯ ГОСУДАРСТВЕННОГО КОНТРОЛЯ</w:t>
      </w:r>
    </w:p>
    <w:p w14:paraId="6D364858" w14:textId="77777777" w:rsidR="007124AF" w:rsidRDefault="007124AF">
      <w:pPr>
        <w:pStyle w:val="ConsPlusTitle"/>
        <w:jc w:val="center"/>
      </w:pPr>
      <w:r>
        <w:t>(НАДЗОРА), МУНИЦИПАЛЬНОГО КОНТРОЛЯ</w:t>
      </w:r>
    </w:p>
    <w:p w14:paraId="56824A3C" w14:textId="77777777" w:rsidR="007124AF" w:rsidRDefault="007124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24AF" w14:paraId="7AAA28E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6B9C9" w14:textId="77777777" w:rsidR="007124AF" w:rsidRDefault="007124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233A2" w14:textId="77777777" w:rsidR="007124AF" w:rsidRDefault="007124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B378A3" w14:textId="77777777" w:rsidR="007124AF" w:rsidRDefault="007124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027D432" w14:textId="77777777" w:rsidR="007124AF" w:rsidRDefault="007124A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24.03.2022 </w:t>
            </w:r>
            <w:hyperlink r:id="rId5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>,</w:t>
            </w:r>
          </w:p>
          <w:p w14:paraId="33043784" w14:textId="77777777" w:rsidR="007124AF" w:rsidRDefault="007124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17.08.2022 </w:t>
            </w:r>
            <w:hyperlink r:id="rId6">
              <w:r>
                <w:rPr>
                  <w:color w:val="0000FF"/>
                </w:rPr>
                <w:t>N 1431</w:t>
              </w:r>
            </w:hyperlink>
            <w:r>
              <w:rPr>
                <w:color w:val="392C69"/>
              </w:rPr>
              <w:t xml:space="preserve">, от 02.09.2022 </w:t>
            </w:r>
            <w:hyperlink r:id="rId7">
              <w:r>
                <w:rPr>
                  <w:color w:val="0000FF"/>
                </w:rPr>
                <w:t>N 1551</w:t>
              </w:r>
            </w:hyperlink>
            <w:r>
              <w:rPr>
                <w:color w:val="392C69"/>
              </w:rPr>
              <w:t xml:space="preserve">, от 01.10.2022 </w:t>
            </w:r>
            <w:hyperlink r:id="rId8">
              <w:r>
                <w:rPr>
                  <w:color w:val="0000FF"/>
                </w:rPr>
                <w:t>N 1743</w:t>
              </w:r>
            </w:hyperlink>
            <w:r>
              <w:rPr>
                <w:color w:val="392C69"/>
              </w:rPr>
              <w:t>,</w:t>
            </w:r>
          </w:p>
          <w:p w14:paraId="43D28304" w14:textId="77777777" w:rsidR="007124AF" w:rsidRDefault="007124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10.11.2022 </w:t>
            </w:r>
            <w:hyperlink r:id="rId9">
              <w:r>
                <w:rPr>
                  <w:color w:val="0000FF"/>
                </w:rPr>
                <w:t>N 2036</w:t>
              </w:r>
            </w:hyperlink>
            <w:r>
              <w:rPr>
                <w:color w:val="392C69"/>
              </w:rPr>
              <w:t xml:space="preserve">, от 29.12.2022 </w:t>
            </w:r>
            <w:hyperlink r:id="rId10">
              <w:r>
                <w:rPr>
                  <w:color w:val="0000FF"/>
                </w:rPr>
                <w:t>N 2516</w:t>
              </w:r>
            </w:hyperlink>
            <w:r>
              <w:rPr>
                <w:color w:val="392C69"/>
              </w:rPr>
              <w:t xml:space="preserve">, от 04.02.2023 </w:t>
            </w:r>
            <w:hyperlink r:id="rId11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,</w:t>
            </w:r>
          </w:p>
          <w:p w14:paraId="7DF915E7" w14:textId="77777777" w:rsidR="007124AF" w:rsidRDefault="007124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10.03.2023 </w:t>
            </w:r>
            <w:hyperlink r:id="rId12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 xml:space="preserve">, от 19.06.2023 </w:t>
            </w:r>
            <w:hyperlink r:id="rId13">
              <w:r>
                <w:rPr>
                  <w:color w:val="0000FF"/>
                </w:rPr>
                <w:t>N 1001</w:t>
              </w:r>
            </w:hyperlink>
            <w:r>
              <w:rPr>
                <w:color w:val="392C69"/>
              </w:rPr>
              <w:t xml:space="preserve">, от 04.10.2023 </w:t>
            </w:r>
            <w:hyperlink r:id="rId14">
              <w:r>
                <w:rPr>
                  <w:color w:val="0000FF"/>
                </w:rPr>
                <w:t>N 1634</w:t>
              </w:r>
            </w:hyperlink>
            <w:r>
              <w:rPr>
                <w:color w:val="392C69"/>
              </w:rPr>
              <w:t>,</w:t>
            </w:r>
          </w:p>
          <w:p w14:paraId="57CA3CDF" w14:textId="77777777" w:rsidR="007124AF" w:rsidRDefault="007124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10.10.2023 </w:t>
            </w:r>
            <w:hyperlink r:id="rId15">
              <w:r>
                <w:rPr>
                  <w:color w:val="0000FF"/>
                </w:rPr>
                <w:t>N 1659</w:t>
              </w:r>
            </w:hyperlink>
            <w:r>
              <w:rPr>
                <w:color w:val="392C69"/>
              </w:rPr>
              <w:t xml:space="preserve">, от 29.11.2023 </w:t>
            </w:r>
            <w:hyperlink r:id="rId16">
              <w:r>
                <w:rPr>
                  <w:color w:val="0000FF"/>
                </w:rPr>
                <w:t>N 2020</w:t>
              </w:r>
            </w:hyperlink>
            <w:r>
              <w:rPr>
                <w:color w:val="392C69"/>
              </w:rPr>
              <w:t xml:space="preserve">, от 09.12.2023 </w:t>
            </w:r>
            <w:hyperlink r:id="rId17">
              <w:r>
                <w:rPr>
                  <w:color w:val="0000FF"/>
                </w:rPr>
                <w:t>N 2092</w:t>
              </w:r>
            </w:hyperlink>
            <w:r>
              <w:rPr>
                <w:color w:val="392C69"/>
              </w:rPr>
              <w:t>,</w:t>
            </w:r>
          </w:p>
          <w:p w14:paraId="048E1DE4" w14:textId="77777777" w:rsidR="007124AF" w:rsidRDefault="007124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14.12.2023 </w:t>
            </w:r>
            <w:hyperlink r:id="rId18">
              <w:r>
                <w:rPr>
                  <w:color w:val="0000FF"/>
                </w:rPr>
                <w:t>N 2140</w:t>
              </w:r>
            </w:hyperlink>
            <w:r>
              <w:rPr>
                <w:color w:val="392C69"/>
              </w:rPr>
              <w:t xml:space="preserve">, от 31.01.2024 </w:t>
            </w:r>
            <w:hyperlink r:id="rId19">
              <w:r>
                <w:rPr>
                  <w:color w:val="0000FF"/>
                </w:rPr>
                <w:t>N 98</w:t>
              </w:r>
            </w:hyperlink>
            <w:r>
              <w:rPr>
                <w:color w:val="392C69"/>
              </w:rPr>
              <w:t xml:space="preserve">, от 29.02.2024 </w:t>
            </w:r>
            <w:hyperlink r:id="rId20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>,</w:t>
            </w:r>
          </w:p>
          <w:p w14:paraId="5B1D765D" w14:textId="77777777" w:rsidR="007124AF" w:rsidRDefault="007124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23.05.2024 </w:t>
            </w:r>
            <w:hyperlink r:id="rId21">
              <w:r>
                <w:rPr>
                  <w:color w:val="0000FF"/>
                </w:rPr>
                <w:t>N 637</w:t>
              </w:r>
            </w:hyperlink>
            <w:r>
              <w:rPr>
                <w:color w:val="392C69"/>
              </w:rPr>
              <w:t xml:space="preserve">, от 18.07.2024 </w:t>
            </w:r>
            <w:hyperlink r:id="rId22">
              <w:r>
                <w:rPr>
                  <w:color w:val="0000FF"/>
                </w:rPr>
                <w:t>N 980</w:t>
              </w:r>
            </w:hyperlink>
            <w:r>
              <w:rPr>
                <w:color w:val="392C69"/>
              </w:rPr>
              <w:t xml:space="preserve">, от 28.08.2024 </w:t>
            </w:r>
            <w:hyperlink r:id="rId23">
              <w:r>
                <w:rPr>
                  <w:color w:val="0000FF"/>
                </w:rPr>
                <w:t>N 1154</w:t>
              </w:r>
            </w:hyperlink>
            <w:r>
              <w:rPr>
                <w:color w:val="392C69"/>
              </w:rPr>
              <w:t>,</w:t>
            </w:r>
          </w:p>
          <w:p w14:paraId="1452B304" w14:textId="77777777" w:rsidR="007124AF" w:rsidRDefault="007124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11.09.2024 </w:t>
            </w:r>
            <w:hyperlink r:id="rId24">
              <w:r>
                <w:rPr>
                  <w:color w:val="0000FF"/>
                </w:rPr>
                <w:t>N 1234</w:t>
              </w:r>
            </w:hyperlink>
            <w:r>
              <w:rPr>
                <w:color w:val="392C69"/>
              </w:rPr>
              <w:t xml:space="preserve">, от 28.12.2024 </w:t>
            </w:r>
            <w:hyperlink r:id="rId25">
              <w:r>
                <w:rPr>
                  <w:color w:val="0000FF"/>
                </w:rPr>
                <w:t>N 1955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A6324" w14:textId="77777777" w:rsidR="007124AF" w:rsidRDefault="007124AF">
            <w:pPr>
              <w:pStyle w:val="ConsPlusNormal"/>
            </w:pPr>
          </w:p>
        </w:tc>
      </w:tr>
    </w:tbl>
    <w:p w14:paraId="6CEF208B" w14:textId="77777777" w:rsidR="007124AF" w:rsidRDefault="007124AF">
      <w:pPr>
        <w:pStyle w:val="ConsPlusNormal"/>
        <w:jc w:val="both"/>
      </w:pPr>
    </w:p>
    <w:p w14:paraId="2CC06869" w14:textId="77777777" w:rsidR="007124AF" w:rsidRDefault="007124AF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14:paraId="6C725DFB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полномочий), за исключением случаев, указанных в </w:t>
      </w:r>
      <w:hyperlink w:anchor="P22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</w:p>
    <w:p w14:paraId="7A8C5E37" w14:textId="77777777" w:rsidR="007124AF" w:rsidRDefault="007124AF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14:paraId="760763E1" w14:textId="77777777" w:rsidR="007124AF" w:rsidRDefault="007124AF">
      <w:pPr>
        <w:pStyle w:val="ConsPlusNormal"/>
        <w:spacing w:before="220"/>
        <w:ind w:firstLine="540"/>
        <w:jc w:val="both"/>
      </w:pPr>
      <w:bookmarkStart w:id="0" w:name="P22"/>
      <w:bookmarkEnd w:id="0"/>
      <w:r>
        <w:t>2. Допускается проведение запланированных на 2022 год плановых контрольных (надзорных) мероприятий:</w:t>
      </w:r>
    </w:p>
    <w:p w14:paraId="148FB157" w14:textId="77777777" w:rsidR="007124AF" w:rsidRDefault="007124AF">
      <w:pPr>
        <w:pStyle w:val="ConsPlusNormal"/>
        <w:spacing w:before="220"/>
        <w:ind w:firstLine="540"/>
        <w:jc w:val="both"/>
      </w:pPr>
      <w:r>
        <w:t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 w14:paraId="67932128" w14:textId="77777777" w:rsidR="007124AF" w:rsidRDefault="007124AF">
      <w:pPr>
        <w:pStyle w:val="ConsPlusNormal"/>
        <w:spacing w:before="220"/>
        <w:ind w:firstLine="540"/>
        <w:jc w:val="both"/>
      </w:pPr>
      <w:r>
        <w:t>дошкольное и начальное общее образование;</w:t>
      </w:r>
    </w:p>
    <w:p w14:paraId="126BF179" w14:textId="77777777" w:rsidR="007124AF" w:rsidRDefault="007124AF">
      <w:pPr>
        <w:pStyle w:val="ConsPlusNormal"/>
        <w:spacing w:before="220"/>
        <w:ind w:firstLine="540"/>
        <w:jc w:val="both"/>
      </w:pPr>
      <w:r>
        <w:t>основное общее и среднее (полное) общее образование;</w:t>
      </w:r>
    </w:p>
    <w:p w14:paraId="521B5EB0" w14:textId="77777777" w:rsidR="007124AF" w:rsidRDefault="007124AF">
      <w:pPr>
        <w:pStyle w:val="ConsPlusNormal"/>
        <w:spacing w:before="220"/>
        <w:ind w:firstLine="540"/>
        <w:jc w:val="both"/>
      </w:pPr>
      <w:r>
        <w:t>деятельность по организации отдыха детей и их оздоровления;</w:t>
      </w:r>
    </w:p>
    <w:p w14:paraId="7F0C5475" w14:textId="77777777" w:rsidR="007124AF" w:rsidRDefault="007124AF">
      <w:pPr>
        <w:pStyle w:val="ConsPlusNormal"/>
        <w:spacing w:before="220"/>
        <w:ind w:firstLine="540"/>
        <w:jc w:val="both"/>
      </w:pPr>
      <w:r>
        <w:t>деятельность детских лагерей на время каникул;</w:t>
      </w:r>
    </w:p>
    <w:p w14:paraId="17111A7F" w14:textId="77777777" w:rsidR="007124AF" w:rsidRDefault="007124AF">
      <w:pPr>
        <w:pStyle w:val="ConsPlusNormal"/>
        <w:spacing w:before="220"/>
        <w:ind w:firstLine="540"/>
        <w:jc w:val="both"/>
      </w:pPr>
      <w:r>
        <w:lastRenderedPageBreak/>
        <w:t>деятельность по организации общественного питания детей;</w:t>
      </w:r>
    </w:p>
    <w:p w14:paraId="063235B5" w14:textId="77777777" w:rsidR="007124AF" w:rsidRDefault="007124AF">
      <w:pPr>
        <w:pStyle w:val="ConsPlusNormal"/>
        <w:spacing w:before="220"/>
        <w:ind w:firstLine="540"/>
        <w:jc w:val="both"/>
      </w:pPr>
      <w:r>
        <w:t>родильные дома, перинатальные центры;</w:t>
      </w:r>
    </w:p>
    <w:p w14:paraId="4F4323BD" w14:textId="77777777" w:rsidR="007124AF" w:rsidRDefault="007124AF">
      <w:pPr>
        <w:pStyle w:val="ConsPlusNormal"/>
        <w:spacing w:before="220"/>
        <w:ind w:firstLine="540"/>
        <w:jc w:val="both"/>
      </w:pPr>
      <w:r>
        <w:t>социальные услуги с обеспечением проживания;</w:t>
      </w:r>
    </w:p>
    <w:p w14:paraId="5DBEF255" w14:textId="77777777" w:rsidR="007124AF" w:rsidRDefault="007124AF">
      <w:pPr>
        <w:pStyle w:val="ConsPlusNormal"/>
        <w:spacing w:before="220"/>
        <w:ind w:firstLine="540"/>
        <w:jc w:val="both"/>
      </w:pPr>
      <w:r>
        <w:t>деятельность по водоподготовке и водоснабжению;</w:t>
      </w:r>
    </w:p>
    <w:p w14:paraId="01639D92" w14:textId="77777777" w:rsidR="007124AF" w:rsidRDefault="007124AF">
      <w:pPr>
        <w:pStyle w:val="ConsPlusNormal"/>
        <w:spacing w:before="220"/>
        <w:ind w:firstLine="540"/>
        <w:jc w:val="both"/>
      </w:pPr>
      <w:r>
        <w:t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 w14:paraId="65A092B9" w14:textId="77777777" w:rsidR="007124AF" w:rsidRDefault="007124AF">
      <w:pPr>
        <w:pStyle w:val="ConsPlusNormal"/>
        <w:spacing w:before="220"/>
        <w:ind w:firstLine="540"/>
        <w:jc w:val="both"/>
      </w:pPr>
      <w:r>
        <w:t>дошкольное и начальное общее образование;</w:t>
      </w:r>
    </w:p>
    <w:p w14:paraId="5C29B53F" w14:textId="77777777" w:rsidR="007124AF" w:rsidRDefault="007124AF">
      <w:pPr>
        <w:pStyle w:val="ConsPlusNormal"/>
        <w:spacing w:before="220"/>
        <w:ind w:firstLine="540"/>
        <w:jc w:val="both"/>
      </w:pPr>
      <w:r>
        <w:t>основное общее и среднее (полное) общее образование;</w:t>
      </w:r>
    </w:p>
    <w:p w14:paraId="471B28B9" w14:textId="77777777" w:rsidR="007124AF" w:rsidRDefault="007124AF">
      <w:pPr>
        <w:pStyle w:val="ConsPlusNormal"/>
        <w:spacing w:before="220"/>
        <w:ind w:firstLine="540"/>
        <w:jc w:val="both"/>
      </w:pPr>
      <w:r>
        <w:t>деятельность по организации отдыха детей и их оздоровления;</w:t>
      </w:r>
    </w:p>
    <w:p w14:paraId="77F61E31" w14:textId="77777777" w:rsidR="007124AF" w:rsidRDefault="007124AF">
      <w:pPr>
        <w:pStyle w:val="ConsPlusNormal"/>
        <w:spacing w:before="220"/>
        <w:ind w:firstLine="540"/>
        <w:jc w:val="both"/>
      </w:pPr>
      <w:r>
        <w:t>деятельность детских лагерей на время каникул;</w:t>
      </w:r>
    </w:p>
    <w:p w14:paraId="37F1279A" w14:textId="77777777" w:rsidR="007124AF" w:rsidRDefault="007124AF">
      <w:pPr>
        <w:pStyle w:val="ConsPlusNormal"/>
        <w:spacing w:before="220"/>
        <w:ind w:firstLine="540"/>
        <w:jc w:val="both"/>
      </w:pPr>
      <w:r>
        <w:t>родильные дома, перинатальные центры;</w:t>
      </w:r>
    </w:p>
    <w:p w14:paraId="398904B4" w14:textId="77777777" w:rsidR="007124AF" w:rsidRDefault="007124AF">
      <w:pPr>
        <w:pStyle w:val="ConsPlusNormal"/>
        <w:spacing w:before="220"/>
        <w:ind w:firstLine="540"/>
        <w:jc w:val="both"/>
      </w:pPr>
      <w:r>
        <w:t>социальные услуги с обеспечением проживания;</w:t>
      </w:r>
    </w:p>
    <w:p w14:paraId="58864B59" w14:textId="77777777" w:rsidR="007124AF" w:rsidRDefault="007124AF">
      <w:pPr>
        <w:pStyle w:val="ConsPlusNormal"/>
        <w:spacing w:before="220"/>
        <w:ind w:firstLine="540"/>
        <w:jc w:val="both"/>
      </w:pPr>
      <w:r>
        <w:t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 w14:paraId="33058CFE" w14:textId="77777777" w:rsidR="007124AF" w:rsidRDefault="007124AF">
      <w:pPr>
        <w:pStyle w:val="ConsPlusNormal"/>
        <w:spacing w:before="220"/>
        <w:ind w:firstLine="540"/>
        <w:jc w:val="both"/>
      </w:pPr>
      <w:r>
        <w:t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 w14:paraId="76FEC92E" w14:textId="77777777" w:rsidR="007124AF" w:rsidRDefault="007124AF">
      <w:pPr>
        <w:pStyle w:val="ConsPlusNormal"/>
        <w:spacing w:before="220"/>
        <w:ind w:firstLine="540"/>
        <w:jc w:val="both"/>
      </w:pPr>
      <w:r>
        <w:t>Контрольный (надзорный) орган, орган контроля вправе осуществить вместо планового контрольного (надзорного) мероприятия, плановой проверки, проводимых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 w14:paraId="2778F2E8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3. Установить, что в 2022 - 2024 годах в рамках видов государственного контроля (надзора), муниципального контроля, порядок организации и осуществления которых регулируются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 исключительно по следующим основаниям:</w:t>
      </w:r>
    </w:p>
    <w:p w14:paraId="660B783C" w14:textId="77777777" w:rsidR="007124AF" w:rsidRDefault="007124AF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31">
        <w:r>
          <w:rPr>
            <w:color w:val="0000FF"/>
          </w:rPr>
          <w:t>N 448</w:t>
        </w:r>
      </w:hyperlink>
      <w:r>
        <w:t xml:space="preserve">, от 29.12.2022 </w:t>
      </w:r>
      <w:hyperlink r:id="rId32">
        <w:r>
          <w:rPr>
            <w:color w:val="0000FF"/>
          </w:rPr>
          <w:t>N 2516</w:t>
        </w:r>
      </w:hyperlink>
      <w:r>
        <w:t xml:space="preserve">, от 14.12.2023 </w:t>
      </w:r>
      <w:hyperlink r:id="rId33">
        <w:r>
          <w:rPr>
            <w:color w:val="0000FF"/>
          </w:rPr>
          <w:t>N 2140</w:t>
        </w:r>
      </w:hyperlink>
      <w:r>
        <w:t>)</w:t>
      </w:r>
    </w:p>
    <w:p w14:paraId="61107A59" w14:textId="77777777" w:rsidR="007124AF" w:rsidRDefault="007124AF">
      <w:pPr>
        <w:pStyle w:val="ConsPlusNormal"/>
        <w:spacing w:before="220"/>
        <w:ind w:firstLine="540"/>
        <w:jc w:val="both"/>
      </w:pPr>
      <w:r>
        <w:t>а) при условии согласования с органами прокуратуры:</w:t>
      </w:r>
    </w:p>
    <w:p w14:paraId="50329F64" w14:textId="77777777" w:rsidR="007124AF" w:rsidRDefault="007124AF">
      <w:pPr>
        <w:pStyle w:val="ConsPlusNormal"/>
        <w:spacing w:before="220"/>
        <w:ind w:firstLine="540"/>
        <w:jc w:val="both"/>
      </w:pPr>
      <w:bookmarkStart w:id="1" w:name="P45"/>
      <w:bookmarkEnd w:id="1"/>
      <w: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14:paraId="4119B138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при непосредственной угрозе обороне страны и безопасности государства, по фактам </w:t>
      </w:r>
      <w:r>
        <w:lastRenderedPageBreak/>
        <w:t>причинения вреда обороне страны и безопасности государства;</w:t>
      </w:r>
    </w:p>
    <w:p w14:paraId="11B08EC8" w14:textId="77777777" w:rsidR="007124AF" w:rsidRDefault="007124AF">
      <w:pPr>
        <w:pStyle w:val="ConsPlusNormal"/>
        <w:spacing w:before="220"/>
        <w:ind w:firstLine="540"/>
        <w:jc w:val="both"/>
      </w:pPr>
      <w:bookmarkStart w:id="2" w:name="P47"/>
      <w:bookmarkEnd w:id="2"/>
      <w: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14:paraId="3D62558A" w14:textId="77777777" w:rsidR="007124AF" w:rsidRDefault="007124AF">
      <w:pPr>
        <w:pStyle w:val="ConsPlusNormal"/>
        <w:spacing w:before="220"/>
        <w:ind w:firstLine="540"/>
        <w:jc w:val="both"/>
      </w:pPr>
      <w:r>
        <w:t>при выявлении индикаторов риска нарушения обязательных требований;</w:t>
      </w:r>
    </w:p>
    <w:p w14:paraId="00786288" w14:textId="77777777" w:rsidR="007124AF" w:rsidRDefault="007124AF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29.12.2022 N 2516)</w:t>
      </w:r>
    </w:p>
    <w:p w14:paraId="2568B541" w14:textId="77777777" w:rsidR="007124AF" w:rsidRDefault="007124AF">
      <w:pPr>
        <w:pStyle w:val="ConsPlusNormal"/>
        <w:spacing w:before="220"/>
        <w:ind w:firstLine="540"/>
        <w:jc w:val="both"/>
      </w:pPr>
      <w:r>
        <w:t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предписания, выданного до 1 марта 2023 г.,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 w14:paraId="3CFE3AC8" w14:textId="77777777" w:rsidR="007124AF" w:rsidRDefault="007124AF">
      <w:pPr>
        <w:pStyle w:val="ConsPlusNormal"/>
        <w:jc w:val="both"/>
      </w:pPr>
      <w:r>
        <w:t xml:space="preserve">(в ред. Постановлений Правительства РФ от 17.08.2022 </w:t>
      </w:r>
      <w:hyperlink r:id="rId35">
        <w:r>
          <w:rPr>
            <w:color w:val="0000FF"/>
          </w:rPr>
          <w:t>N 1431</w:t>
        </w:r>
      </w:hyperlink>
      <w:r>
        <w:t xml:space="preserve">, от 10.03.2023 </w:t>
      </w:r>
      <w:hyperlink r:id="rId36">
        <w:r>
          <w:rPr>
            <w:color w:val="0000FF"/>
          </w:rPr>
          <w:t>N 372</w:t>
        </w:r>
      </w:hyperlink>
      <w:r>
        <w:t>)</w:t>
      </w:r>
    </w:p>
    <w:p w14:paraId="0021EA88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РФ от 17.08.2022 N 1431;</w:t>
      </w:r>
    </w:p>
    <w:p w14:paraId="302F135D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r:id="rId38">
        <w:r>
          <w:rPr>
            <w:color w:val="0000FF"/>
          </w:rPr>
          <w:t>частью 7 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Федерации");</w:t>
      </w:r>
    </w:p>
    <w:p w14:paraId="190693DB" w14:textId="77777777" w:rsidR="007124AF" w:rsidRDefault="007124AF">
      <w:pPr>
        <w:pStyle w:val="ConsPlusNormal"/>
        <w:spacing w:before="220"/>
        <w:ind w:firstLine="540"/>
        <w:jc w:val="both"/>
      </w:pPr>
      <w:r>
        <w:t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месяца;</w:t>
      </w:r>
    </w:p>
    <w:p w14:paraId="2C62FBD9" w14:textId="77777777" w:rsidR="007124AF" w:rsidRDefault="007124AF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РФ от 10.11.2022 N 2036)</w:t>
      </w:r>
    </w:p>
    <w:p w14:paraId="6C646BA7" w14:textId="77777777" w:rsidR="007124AF" w:rsidRDefault="007124AF">
      <w:pPr>
        <w:pStyle w:val="ConsPlusNormal"/>
        <w:spacing w:before="220"/>
        <w:ind w:firstLine="540"/>
        <w:jc w:val="both"/>
      </w:pPr>
      <w:r>
        <w:t>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персональные данные;</w:t>
      </w:r>
    </w:p>
    <w:p w14:paraId="6382CBDE" w14:textId="77777777" w:rsidR="007124AF" w:rsidRDefault="007124AF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РФ от 04.02.2023 N 161)</w:t>
      </w:r>
    </w:p>
    <w:p w14:paraId="2BD3FA90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по истечении срока исполнения предписания об устранении выявленного нарушения обязательных требований, выданных после 1 марта 2023 г., за исключением случая, предусмотренного </w:t>
      </w:r>
      <w:hyperlink w:anchor="P79">
        <w:r>
          <w:rPr>
            <w:color w:val="0000FF"/>
          </w:rPr>
          <w:t>абзацем двенадцатым подпункта "б"</w:t>
        </w:r>
      </w:hyperlink>
      <w:r>
        <w:t xml:space="preserve"> настоящего пункта;</w:t>
      </w:r>
    </w:p>
    <w:p w14:paraId="7E4023E6" w14:textId="77777777" w:rsidR="007124AF" w:rsidRDefault="007124AF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РФ от 10.03.2023 N 372;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14:paraId="7DAE3A98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при поступлении сведений о фактах осуществления юридическими лицами, индивидуальными предпринимателями видов предпринимательской деятельности, указанных в </w:t>
      </w:r>
      <w:hyperlink r:id="rId43">
        <w:r>
          <w:rPr>
            <w:color w:val="0000FF"/>
          </w:rPr>
          <w:t>части 2 статьи 8</w:t>
        </w:r>
      </w:hyperlink>
      <w:r>
        <w:t xml:space="preserve"> Федерального закона "О защите прав юридических лиц и индивидуальных </w:t>
      </w:r>
      <w:r>
        <w:lastRenderedPageBreak/>
        <w:t xml:space="preserve">предпринимателей при осуществлении государственного контроля (надзора) и муниципального контроля", без представления уведомления о начале осуществления предпринимательской деятельности, предусмотренного </w:t>
      </w:r>
      <w:hyperlink r:id="rId44">
        <w:r>
          <w:rPr>
            <w:color w:val="0000FF"/>
          </w:rPr>
          <w:t>частью 1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14:paraId="200AC5CB" w14:textId="77777777" w:rsidR="007124AF" w:rsidRDefault="007124AF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14:paraId="5852B7DD" w14:textId="77777777" w:rsidR="007124AF" w:rsidRDefault="007124AF">
      <w:pPr>
        <w:pStyle w:val="ConsPlusNormal"/>
        <w:spacing w:before="220"/>
        <w:ind w:firstLine="540"/>
        <w:jc w:val="both"/>
      </w:pPr>
      <w:r>
        <w:t>б) без согласования с органами прокуратуры:</w:t>
      </w:r>
    </w:p>
    <w:p w14:paraId="78647F2F" w14:textId="77777777" w:rsidR="007124AF" w:rsidRDefault="007124AF">
      <w:pPr>
        <w:pStyle w:val="ConsPlusNormal"/>
        <w:spacing w:before="220"/>
        <w:ind w:firstLine="540"/>
        <w:jc w:val="both"/>
      </w:pPr>
      <w:bookmarkStart w:id="3" w:name="P63"/>
      <w:bookmarkEnd w:id="3"/>
      <w:r>
        <w:t>по поручению Президента Российской Федерации;</w:t>
      </w:r>
    </w:p>
    <w:p w14:paraId="42702F7A" w14:textId="77777777" w:rsidR="007124AF" w:rsidRDefault="007124AF">
      <w:pPr>
        <w:pStyle w:val="ConsPlusNormal"/>
        <w:spacing w:before="220"/>
        <w:ind w:firstLine="540"/>
        <w:jc w:val="both"/>
      </w:pPr>
      <w: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14:paraId="64DA2978" w14:textId="77777777" w:rsidR="007124AF" w:rsidRDefault="007124AF">
      <w:pPr>
        <w:pStyle w:val="ConsPlusNormal"/>
        <w:spacing w:before="220"/>
        <w:ind w:firstLine="540"/>
        <w:jc w:val="both"/>
      </w:pPr>
      <w:r>
        <w:t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14:paraId="2075CBBE" w14:textId="77777777" w:rsidR="007124AF" w:rsidRDefault="007124AF">
      <w:pPr>
        <w:pStyle w:val="ConsPlusNormal"/>
        <w:spacing w:before="220"/>
        <w:ind w:firstLine="540"/>
        <w:jc w:val="both"/>
      </w:pPr>
      <w:bookmarkStart w:id="4" w:name="P66"/>
      <w:bookmarkEnd w:id="4"/>
      <w:r>
        <w:t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6216081F" w14:textId="77777777" w:rsidR="007124AF" w:rsidRDefault="007124AF">
      <w:pPr>
        <w:pStyle w:val="ConsPlusNormal"/>
        <w:spacing w:before="220"/>
        <w:ind w:firstLine="540"/>
        <w:jc w:val="both"/>
      </w:pPr>
      <w:bookmarkStart w:id="5" w:name="P67"/>
      <w:bookmarkEnd w:id="5"/>
      <w:r>
        <w:t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</w:p>
    <w:p w14:paraId="02426DC6" w14:textId="77777777" w:rsidR="007124AF" w:rsidRDefault="007124AF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14:paraId="4979F69B" w14:textId="77777777" w:rsidR="007124AF" w:rsidRDefault="007124AF">
      <w:pPr>
        <w:pStyle w:val="ConsPlusNormal"/>
        <w:spacing w:before="220"/>
        <w:ind w:firstLine="540"/>
        <w:jc w:val="both"/>
      </w:pPr>
      <w:r>
        <w:t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14:paraId="66F6828F" w14:textId="77777777" w:rsidR="007124AF" w:rsidRDefault="007124AF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14:paraId="19FB8829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внеплановые проверки, основания для проведения которых установлены </w:t>
      </w:r>
      <w:hyperlink r:id="rId48">
        <w:r>
          <w:rPr>
            <w:color w:val="0000FF"/>
          </w:rPr>
          <w:t>пунктом 1.1 части 2 статьи 10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14:paraId="61A3490F" w14:textId="77777777" w:rsidR="007124AF" w:rsidRDefault="007124AF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14:paraId="5036BF2E" w14:textId="77777777" w:rsidR="007124AF" w:rsidRDefault="007124AF">
      <w:pPr>
        <w:pStyle w:val="ConsPlusNormal"/>
        <w:spacing w:before="220"/>
        <w:ind w:firstLine="540"/>
        <w:jc w:val="both"/>
      </w:pPr>
      <w:r>
        <w:t>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 w14:paraId="5F5135C7" w14:textId="77777777" w:rsidR="007124AF" w:rsidRDefault="007124AF">
      <w:pPr>
        <w:pStyle w:val="ConsPlusNormal"/>
        <w:jc w:val="both"/>
      </w:pPr>
      <w:r>
        <w:t xml:space="preserve">(абзац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14:paraId="49890CFA" w14:textId="77777777" w:rsidR="007124AF" w:rsidRDefault="007124AF">
      <w:pPr>
        <w:pStyle w:val="ConsPlusNormal"/>
        <w:spacing w:before="220"/>
        <w:ind w:firstLine="540"/>
        <w:jc w:val="both"/>
      </w:pPr>
      <w:bookmarkStart w:id="6" w:name="P75"/>
      <w:bookmarkEnd w:id="6"/>
      <w:r>
        <w:t>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</w:t>
      </w:r>
    </w:p>
    <w:p w14:paraId="29C3AC10" w14:textId="77777777" w:rsidR="007124AF" w:rsidRDefault="007124AF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14:paraId="52ACA21A" w14:textId="77777777" w:rsidR="007124AF" w:rsidRDefault="007124AF">
      <w:pPr>
        <w:pStyle w:val="ConsPlusNormal"/>
        <w:spacing w:before="220"/>
        <w:ind w:firstLine="540"/>
        <w:jc w:val="both"/>
      </w:pPr>
      <w:bookmarkStart w:id="7" w:name="P77"/>
      <w:bookmarkEnd w:id="7"/>
      <w:r>
        <w:lastRenderedPageBreak/>
        <w:t>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</w:t>
      </w:r>
    </w:p>
    <w:p w14:paraId="43D39371" w14:textId="77777777" w:rsidR="007124AF" w:rsidRDefault="007124AF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14:paraId="26CC2148" w14:textId="77777777" w:rsidR="007124AF" w:rsidRDefault="007124AF">
      <w:pPr>
        <w:pStyle w:val="ConsPlusNormal"/>
        <w:spacing w:before="220"/>
        <w:ind w:firstLine="540"/>
        <w:jc w:val="both"/>
      </w:pPr>
      <w:bookmarkStart w:id="8" w:name="P79"/>
      <w:bookmarkEnd w:id="8"/>
      <w:r>
        <w:t xml:space="preserve">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</w:t>
      </w:r>
      <w:hyperlink w:anchor="P67">
        <w:r>
          <w:rPr>
            <w:color w:val="0000FF"/>
          </w:rPr>
          <w:t>абзаца шестого</w:t>
        </w:r>
      </w:hyperlink>
      <w:r>
        <w:t xml:space="preserve"> настоящего подпункта;</w:t>
      </w:r>
    </w:p>
    <w:p w14:paraId="002588B9" w14:textId="77777777" w:rsidR="007124AF" w:rsidRDefault="007124AF">
      <w:pPr>
        <w:pStyle w:val="ConsPlusNormal"/>
        <w:jc w:val="both"/>
      </w:pPr>
      <w:r>
        <w:t xml:space="preserve">(абзац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14:paraId="3AFAD236" w14:textId="77777777" w:rsidR="007124AF" w:rsidRDefault="007124AF">
      <w:pPr>
        <w:pStyle w:val="ConsPlusNormal"/>
        <w:spacing w:before="220"/>
        <w:ind w:firstLine="540"/>
        <w:jc w:val="both"/>
      </w:pPr>
      <w:r>
        <w:t>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государства. В указанном случае внеплановая выездная проверка и внеплановый рейдовый осмотр проводятся с извещением об этом (в течение 24 часов после получения соответствующих сведений) органа прокуратуры по месту нахождения объекта контроля;</w:t>
      </w:r>
    </w:p>
    <w:p w14:paraId="435F3384" w14:textId="77777777" w:rsidR="007124AF" w:rsidRDefault="007124AF">
      <w:pPr>
        <w:pStyle w:val="ConsPlusNormal"/>
        <w:jc w:val="both"/>
      </w:pPr>
      <w:r>
        <w:t xml:space="preserve">(абзац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14:paraId="36482545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в) с извещением органов прокуратуры в отношении некоммерческих организаций по основаниям, установленным </w:t>
      </w:r>
      <w:hyperlink r:id="rId55">
        <w:r>
          <w:rPr>
            <w:color w:val="0000FF"/>
          </w:rPr>
          <w:t>подпунктами 2</w:t>
        </w:r>
      </w:hyperlink>
      <w:r>
        <w:t xml:space="preserve">, </w:t>
      </w:r>
      <w:hyperlink r:id="rId56">
        <w:r>
          <w:rPr>
            <w:color w:val="0000FF"/>
          </w:rPr>
          <w:t>3</w:t>
        </w:r>
      </w:hyperlink>
      <w:r>
        <w:t xml:space="preserve">, </w:t>
      </w:r>
      <w:hyperlink r:id="rId57">
        <w:r>
          <w:rPr>
            <w:color w:val="0000FF"/>
          </w:rPr>
          <w:t>5</w:t>
        </w:r>
      </w:hyperlink>
      <w:r>
        <w:t xml:space="preserve"> и </w:t>
      </w:r>
      <w:hyperlink r:id="rId58">
        <w:r>
          <w:rPr>
            <w:color w:val="0000FF"/>
          </w:rPr>
          <w:t>6 пункта 4.2 статьи 32</w:t>
        </w:r>
      </w:hyperlink>
      <w: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r:id="rId59">
        <w:r>
          <w:rPr>
            <w:color w:val="0000FF"/>
          </w:rPr>
          <w:t>абзацем третьим пункта 5 статьи 25</w:t>
        </w:r>
      </w:hyperlink>
      <w:r>
        <w:t xml:space="preserve"> Федерального закона "О свободе совести и о религиозных объединениях".</w:t>
      </w:r>
    </w:p>
    <w:p w14:paraId="08CAAB80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4 - 7. Утратили силу с 1 января 2025 года. - </w:t>
      </w:r>
      <w:hyperlink r:id="rId60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14:paraId="62220266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7(1). Утратил силу. - </w:t>
      </w:r>
      <w:hyperlink r:id="rId61">
        <w:r>
          <w:rPr>
            <w:color w:val="0000FF"/>
          </w:rPr>
          <w:t>Постановление</w:t>
        </w:r>
      </w:hyperlink>
      <w:r>
        <w:t xml:space="preserve"> Правительства РФ от 10.03.2023 N 372.</w:t>
      </w:r>
    </w:p>
    <w:p w14:paraId="4DC2E609" w14:textId="77777777" w:rsidR="007124AF" w:rsidRDefault="007124AF">
      <w:pPr>
        <w:pStyle w:val="ConsPlusNormal"/>
        <w:spacing w:before="220"/>
        <w:ind w:firstLine="540"/>
        <w:jc w:val="both"/>
      </w:pPr>
      <w:r>
        <w:t>7(2). До 1 января 2030 г.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 Федеральным законом "О государственном контроле (надзоре) и муниципальном контроле в Российской Федерации" и настоящим постановлением.</w:t>
      </w:r>
    </w:p>
    <w:p w14:paraId="48FFBF16" w14:textId="77777777" w:rsidR="007124AF" w:rsidRDefault="007124AF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14:paraId="16528457" w14:textId="77777777" w:rsidR="007124AF" w:rsidRDefault="007124AF">
      <w:pPr>
        <w:pStyle w:val="ConsPlusNormal"/>
        <w:spacing w:before="220"/>
        <w:ind w:firstLine="540"/>
        <w:jc w:val="both"/>
      </w:pPr>
      <w:bookmarkStart w:id="9" w:name="P88"/>
      <w:bookmarkEnd w:id="9"/>
      <w:r>
        <w:t>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p w14:paraId="76ABACCF" w14:textId="77777777" w:rsidR="007124AF" w:rsidRDefault="007124AF">
      <w:pPr>
        <w:pStyle w:val="ConsPlusNormal"/>
        <w:spacing w:before="220"/>
        <w:ind w:firstLine="540"/>
        <w:jc w:val="both"/>
      </w:pPr>
      <w:bookmarkStart w:id="10" w:name="P89"/>
      <w:bookmarkEnd w:id="10"/>
      <w: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r:id="rId63">
        <w:r>
          <w:rPr>
            <w:color w:val="0000FF"/>
          </w:rPr>
          <w:t>контроля</w:t>
        </w:r>
      </w:hyperlink>
      <w:r>
        <w:t xml:space="preserve">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14:paraId="33116BAC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Абзац утратил силу с 1 января 2025 года. - </w:t>
      </w:r>
      <w:hyperlink r:id="rId64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14:paraId="3E5C83AB" w14:textId="77777777" w:rsidR="007124AF" w:rsidRDefault="007124AF">
      <w:pPr>
        <w:pStyle w:val="ConsPlusNormal"/>
        <w:spacing w:before="220"/>
        <w:ind w:firstLine="540"/>
        <w:jc w:val="both"/>
      </w:pPr>
      <w:r>
        <w:lastRenderedPageBreak/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r:id="rId65">
        <w:r>
          <w:rPr>
            <w:color w:val="0000FF"/>
          </w:rPr>
          <w:t>контроля</w:t>
        </w:r>
      </w:hyperlink>
      <w:r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предпринимателей, выявлены нарушения обязательных требований в части применения контрольно-кассовой техники, которая не соответствует установленным требованиям, либо применения контрольно-кассовой техники с нарушением установленных </w:t>
      </w:r>
      <w:hyperlink r:id="rId66">
        <w:r>
          <w:rPr>
            <w:color w:val="0000FF"/>
          </w:rPr>
          <w:t>законодательством</w:t>
        </w:r>
      </w:hyperlink>
      <w:r>
        <w:t xml:space="preserve"> Российской Федерации о применении контрольно-кассовой техники порядка регистрации контрольно-кассовой техники, порядка, сроков и условий ее перерегистрации, порядка и условий ее применения,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14:paraId="7E341D52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Абзац утратил силу с 1 января 2025 года. - </w:t>
      </w:r>
      <w:hyperlink r:id="rId67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14:paraId="3055C9B4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Оценка исполнения предписаний, предусмотренных </w:t>
      </w:r>
      <w:hyperlink w:anchor="P88">
        <w:r>
          <w:rPr>
            <w:color w:val="0000FF"/>
          </w:rPr>
          <w:t>абзацами вторым</w:t>
        </w:r>
      </w:hyperlink>
      <w:r>
        <w:t xml:space="preserve"> и </w:t>
      </w:r>
      <w:hyperlink w:anchor="P89">
        <w:r>
          <w:rPr>
            <w:color w:val="0000FF"/>
          </w:rPr>
          <w:t>третьим</w:t>
        </w:r>
      </w:hyperlink>
      <w:r>
        <w:t xml:space="preserve"> настоящего пункта, осуществляется только посредством проведения контрольных (надзорных) мероприятий без взаимодействия с контролируемым лицом.</w:t>
      </w:r>
    </w:p>
    <w:p w14:paraId="6627BC0E" w14:textId="77777777" w:rsidR="007124AF" w:rsidRDefault="007124AF">
      <w:pPr>
        <w:pStyle w:val="ConsPlusNormal"/>
        <w:jc w:val="both"/>
      </w:pPr>
      <w:r>
        <w:t xml:space="preserve">(п. 7(2)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РФ от 11.09.2024 N 1234)</w:t>
      </w:r>
    </w:p>
    <w:p w14:paraId="1D6651BC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8. Утратил силу с 1 января 2025 года. - </w:t>
      </w:r>
      <w:hyperlink r:id="rId69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14:paraId="795A5B4E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8(1). До 1 января 2030 г. заявление контролируемого лица об изменении категории риска осуществляемой им деятельности либо категории риска принадлежащих ему (используемых им) иных объектов контроля может подаваться и рассматриваться в соответствии с </w:t>
      </w:r>
      <w:hyperlink r:id="rId70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настоящим постановлением с учетом следующих особенностей:</w:t>
      </w:r>
    </w:p>
    <w:p w14:paraId="1A6DC084" w14:textId="77777777" w:rsidR="007124AF" w:rsidRDefault="007124AF">
      <w:pPr>
        <w:pStyle w:val="ConsPlusNormal"/>
        <w:spacing w:before="220"/>
        <w:ind w:firstLine="540"/>
        <w:jc w:val="both"/>
      </w:pPr>
      <w:r>
        <w:t>а) заявление должно содержать номер соответствующего объекта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 w14:paraId="7F7F411F" w14:textId="77777777" w:rsidR="007124AF" w:rsidRDefault="007124AF">
      <w:pPr>
        <w:pStyle w:val="ConsPlusNormal"/>
        <w:spacing w:before="220"/>
        <w:ind w:firstLine="540"/>
        <w:jc w:val="both"/>
      </w:pPr>
      <w:r>
        <w:t>б) заявление рассматривается руководителем (заместителем руководителя) контрольного (надзорного) органа, принявшего решение о присвоении объекту контроля категории риска;</w:t>
      </w:r>
    </w:p>
    <w:p w14:paraId="4FF232CE" w14:textId="77777777" w:rsidR="007124AF" w:rsidRDefault="007124AF">
      <w:pPr>
        <w:pStyle w:val="ConsPlusNormal"/>
        <w:spacing w:before="220"/>
        <w:ind w:firstLine="540"/>
        <w:jc w:val="both"/>
      </w:pPr>
      <w:r>
        <w:t>в) срок рассмотрения заявления не может превышать 5 рабочих дней со дня регистрации.</w:t>
      </w:r>
    </w:p>
    <w:p w14:paraId="1993DC15" w14:textId="77777777" w:rsidR="007124AF" w:rsidRDefault="007124AF">
      <w:pPr>
        <w:pStyle w:val="ConsPlusNormal"/>
        <w:jc w:val="both"/>
      </w:pPr>
      <w:r>
        <w:t xml:space="preserve">(п. 8(1)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14:paraId="586EE3E6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8(2). 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</w:t>
      </w:r>
      <w:hyperlink r:id="rId72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w:anchor="P110">
        <w:r>
          <w:rPr>
            <w:color w:val="0000FF"/>
          </w:rPr>
          <w:t>пунктом 11(2)</w:t>
        </w:r>
      </w:hyperlink>
      <w:r>
        <w:t xml:space="preserve"> настоящего постановления.</w:t>
      </w:r>
    </w:p>
    <w:p w14:paraId="3129D954" w14:textId="77777777" w:rsidR="007124AF" w:rsidRDefault="007124AF">
      <w:pPr>
        <w:pStyle w:val="ConsPlusNormal"/>
        <w:jc w:val="both"/>
      </w:pPr>
      <w:r>
        <w:t xml:space="preserve">(п. 8(2)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14:paraId="2D833F23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9 - 10. Утратили силу с 1 января 2025 года. - </w:t>
      </w:r>
      <w:hyperlink r:id="rId74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14:paraId="1F19F078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10(1). До 1 января 2030 г. в рамках федерального государственного охотничьего контроля (надзора), государственного контроля 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</w:t>
      </w:r>
      <w:r>
        <w:lastRenderedPageBreak/>
        <w:t xml:space="preserve">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(надзорного) мероприятия и принятием решений, предусмотренных </w:t>
      </w:r>
      <w:hyperlink r:id="rId75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14:paraId="412ADB66" w14:textId="77777777" w:rsidR="007124AF" w:rsidRDefault="007124AF">
      <w:pPr>
        <w:pStyle w:val="ConsPlusNormal"/>
        <w:jc w:val="both"/>
      </w:pPr>
      <w:r>
        <w:t xml:space="preserve">(п. 10(1) введен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РФ от 24.03.2022 N 448; в ред. Постановлений Правительства РФ от 17.08.2022 </w:t>
      </w:r>
      <w:hyperlink r:id="rId77">
        <w:r>
          <w:rPr>
            <w:color w:val="0000FF"/>
          </w:rPr>
          <w:t>N 1431</w:t>
        </w:r>
      </w:hyperlink>
      <w:r>
        <w:t xml:space="preserve">, от 28.12.2024 </w:t>
      </w:r>
      <w:hyperlink r:id="rId78">
        <w:r>
          <w:rPr>
            <w:color w:val="0000FF"/>
          </w:rPr>
          <w:t>N 1955</w:t>
        </w:r>
      </w:hyperlink>
      <w:r>
        <w:t>)</w:t>
      </w:r>
    </w:p>
    <w:p w14:paraId="242FAD8D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11. 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r:id="rId79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и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 федерального государственного надзора в области использования атомной энергии,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 w14:paraId="5421B75D" w14:textId="77777777" w:rsidR="007124AF" w:rsidRDefault="007124AF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80">
        <w:r>
          <w:rPr>
            <w:color w:val="0000FF"/>
          </w:rPr>
          <w:t>N 448</w:t>
        </w:r>
      </w:hyperlink>
      <w:r>
        <w:t xml:space="preserve">, от 17.08.2022 </w:t>
      </w:r>
      <w:hyperlink r:id="rId81">
        <w:r>
          <w:rPr>
            <w:color w:val="0000FF"/>
          </w:rPr>
          <w:t>N 1431</w:t>
        </w:r>
      </w:hyperlink>
      <w:r>
        <w:t>)</w:t>
      </w:r>
    </w:p>
    <w:p w14:paraId="2C844D05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r:id="rId82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6 мая 2008 г. N 671-р.</w:t>
      </w:r>
    </w:p>
    <w:p w14:paraId="6A8B714F" w14:textId="77777777" w:rsidR="007124AF" w:rsidRDefault="007124AF">
      <w:pPr>
        <w:pStyle w:val="ConsPlusNormal"/>
        <w:jc w:val="both"/>
      </w:pPr>
      <w:r>
        <w:t xml:space="preserve">(п. 11(1) введен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14:paraId="0286E242" w14:textId="77777777" w:rsidR="007124AF" w:rsidRDefault="007124AF">
      <w:pPr>
        <w:pStyle w:val="ConsPlusNormal"/>
        <w:spacing w:before="220"/>
        <w:ind w:firstLine="540"/>
        <w:jc w:val="both"/>
      </w:pPr>
      <w:bookmarkStart w:id="11" w:name="P110"/>
      <w:bookmarkEnd w:id="11"/>
      <w:r>
        <w:t xml:space="preserve">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r:id="rId84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 предпринимателем.</w:t>
      </w:r>
    </w:p>
    <w:p w14:paraId="0BA2A970" w14:textId="77777777" w:rsidR="007124AF" w:rsidRDefault="007124AF">
      <w:pPr>
        <w:pStyle w:val="ConsPlusNormal"/>
        <w:jc w:val="both"/>
      </w:pPr>
      <w:r>
        <w:t xml:space="preserve">(п. 11(2) введен </w:t>
      </w:r>
      <w:hyperlink r:id="rId85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14:paraId="7A4AEEA6" w14:textId="77777777" w:rsidR="007124AF" w:rsidRDefault="007124AF">
      <w:pPr>
        <w:pStyle w:val="ConsPlusNormal"/>
        <w:spacing w:before="220"/>
        <w:ind w:firstLine="540"/>
        <w:jc w:val="both"/>
      </w:pPr>
      <w:bookmarkStart w:id="12" w:name="P112"/>
      <w:bookmarkEnd w:id="12"/>
      <w:r>
        <w:t xml:space="preserve">11(3). Установить, что за исключением случаев, предусмотренных </w:t>
      </w:r>
      <w:hyperlink w:anchor="P117">
        <w:r>
          <w:rPr>
            <w:color w:val="0000FF"/>
          </w:rPr>
          <w:t>пунктом 11(4)</w:t>
        </w:r>
      </w:hyperlink>
      <w:r>
        <w:t xml:space="preserve">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r:id="rId86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87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 w14:paraId="27B259A5" w14:textId="77777777" w:rsidR="007124AF" w:rsidRDefault="007124AF">
      <w:pPr>
        <w:pStyle w:val="ConsPlusNormal"/>
        <w:jc w:val="both"/>
      </w:pPr>
      <w:r>
        <w:lastRenderedPageBreak/>
        <w:t xml:space="preserve">(в ред. Постановлений Правительства РФ от 29.12.2022 </w:t>
      </w:r>
      <w:hyperlink r:id="rId88">
        <w:r>
          <w:rPr>
            <w:color w:val="0000FF"/>
          </w:rPr>
          <w:t>N 2516</w:t>
        </w:r>
      </w:hyperlink>
      <w:r>
        <w:t xml:space="preserve">, от 10.03.2023 </w:t>
      </w:r>
      <w:hyperlink r:id="rId89">
        <w:r>
          <w:rPr>
            <w:color w:val="0000FF"/>
          </w:rPr>
          <w:t>N 372</w:t>
        </w:r>
      </w:hyperlink>
      <w:r>
        <w:t xml:space="preserve">, от 28.12.2024 </w:t>
      </w:r>
      <w:hyperlink r:id="rId90">
        <w:r>
          <w:rPr>
            <w:color w:val="0000FF"/>
          </w:rPr>
          <w:t>N 1955</w:t>
        </w:r>
      </w:hyperlink>
      <w:r>
        <w:t>)</w:t>
      </w:r>
    </w:p>
    <w:p w14:paraId="0025E989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Ограничения, предусмотренные </w:t>
      </w:r>
      <w:hyperlink w:anchor="P112">
        <w:r>
          <w:rPr>
            <w:color w:val="0000FF"/>
          </w:rPr>
          <w:t>абзацем первым</w:t>
        </w:r>
      </w:hyperlink>
      <w:r>
        <w:t xml:space="preserve"> настоящего пункта, не распространяются на виды государственного контроля (надзора), порядок организации и осуществления которых регулируется Федеральным </w:t>
      </w:r>
      <w:hyperlink r:id="rId9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если в отношении таких видов государственного контроля (надзора) не применяется риск-ориентированный подход.</w:t>
      </w:r>
    </w:p>
    <w:p w14:paraId="497CD109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Абзац утратил силу с 1 января 2025 года. - </w:t>
      </w:r>
      <w:hyperlink r:id="rId92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14:paraId="546C1CD0" w14:textId="77777777" w:rsidR="007124AF" w:rsidRDefault="007124AF">
      <w:pPr>
        <w:pStyle w:val="ConsPlusNormal"/>
        <w:jc w:val="both"/>
      </w:pPr>
      <w:r>
        <w:t xml:space="preserve">(п. 11(3) введен </w:t>
      </w:r>
      <w:hyperlink r:id="rId93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14:paraId="529A37EB" w14:textId="77777777" w:rsidR="007124AF" w:rsidRDefault="007124AF">
      <w:pPr>
        <w:pStyle w:val="ConsPlusNormal"/>
        <w:spacing w:before="220"/>
        <w:ind w:firstLine="540"/>
        <w:jc w:val="both"/>
      </w:pPr>
      <w:bookmarkStart w:id="13" w:name="P117"/>
      <w:bookmarkEnd w:id="13"/>
      <w:r>
        <w:t xml:space="preserve">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 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которых отнесены к категориям чрезвычайно высокого и высокого риска, а в отношении таких учреждений может проводиться обязательный профилактический визит в соответствии с Федеральным </w:t>
      </w:r>
      <w:hyperlink r:id="rId94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Федерации.</w:t>
      </w:r>
    </w:p>
    <w:p w14:paraId="016022D8" w14:textId="77777777" w:rsidR="007124AF" w:rsidRDefault="007124AF">
      <w:pPr>
        <w:pStyle w:val="ConsPlusNormal"/>
        <w:jc w:val="both"/>
      </w:pPr>
      <w:r>
        <w:t xml:space="preserve">(в ред. Постановлений Правительства РФ от 10.03.2023 </w:t>
      </w:r>
      <w:hyperlink r:id="rId95">
        <w:r>
          <w:rPr>
            <w:color w:val="0000FF"/>
          </w:rPr>
          <w:t>N 372</w:t>
        </w:r>
      </w:hyperlink>
      <w:r>
        <w:t xml:space="preserve">, от 29.11.2023 </w:t>
      </w:r>
      <w:hyperlink r:id="rId96">
        <w:r>
          <w:rPr>
            <w:color w:val="0000FF"/>
          </w:rPr>
          <w:t>N 2020</w:t>
        </w:r>
      </w:hyperlink>
      <w:r>
        <w:t xml:space="preserve">, от 23.05.2024 </w:t>
      </w:r>
      <w:hyperlink r:id="rId97">
        <w:r>
          <w:rPr>
            <w:color w:val="0000FF"/>
          </w:rPr>
          <w:t>N 637</w:t>
        </w:r>
      </w:hyperlink>
      <w:r>
        <w:t xml:space="preserve">, от 11.09.2024 </w:t>
      </w:r>
      <w:hyperlink r:id="rId98">
        <w:r>
          <w:rPr>
            <w:color w:val="0000FF"/>
          </w:rPr>
          <w:t>N 1234</w:t>
        </w:r>
      </w:hyperlink>
      <w:r>
        <w:t xml:space="preserve">, от 28.12.2024 </w:t>
      </w:r>
      <w:hyperlink r:id="rId99">
        <w:r>
          <w:rPr>
            <w:color w:val="0000FF"/>
          </w:rPr>
          <w:t>N 1955</w:t>
        </w:r>
      </w:hyperlink>
      <w:r>
        <w:t>)</w:t>
      </w:r>
    </w:p>
    <w:p w14:paraId="60255E3B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Абзацы второй - седьмой утратили силу с 1 января 2025 года. - </w:t>
      </w:r>
      <w:hyperlink r:id="rId100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14:paraId="149CEC42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До 1 января 2030 г. обязательные профилактические визиты в рамках федерального государственного контроля (надзора) в области связи в целях оценки соблюдения обязательных требований, установленных </w:t>
      </w:r>
      <w:hyperlink r:id="rId101">
        <w:r>
          <w:rPr>
            <w:color w:val="0000FF"/>
          </w:rPr>
          <w:t>абзацами пятым</w:t>
        </w:r>
      </w:hyperlink>
      <w:r>
        <w:t xml:space="preserve"> и </w:t>
      </w:r>
      <w:hyperlink r:id="rId102">
        <w:r>
          <w:rPr>
            <w:color w:val="0000FF"/>
          </w:rPr>
          <w:t>шестым пункта 2 статьи 12</w:t>
        </w:r>
      </w:hyperlink>
      <w:r>
        <w:t xml:space="preserve">, </w:t>
      </w:r>
      <w:hyperlink r:id="rId103">
        <w:r>
          <w:rPr>
            <w:color w:val="0000FF"/>
          </w:rPr>
          <w:t>абзацем вторым пункта 1</w:t>
        </w:r>
      </w:hyperlink>
      <w:r>
        <w:t xml:space="preserve">, </w:t>
      </w:r>
      <w:hyperlink r:id="rId104">
        <w:r>
          <w:rPr>
            <w:color w:val="0000FF"/>
          </w:rPr>
          <w:t>пунктами 1.1</w:t>
        </w:r>
      </w:hyperlink>
      <w:r>
        <w:t xml:space="preserve"> и </w:t>
      </w:r>
      <w:hyperlink r:id="rId105">
        <w:r>
          <w:rPr>
            <w:color w:val="0000FF"/>
          </w:rPr>
          <w:t>6 статьи 44</w:t>
        </w:r>
      </w:hyperlink>
      <w:r>
        <w:t xml:space="preserve">, </w:t>
      </w:r>
      <w:hyperlink r:id="rId106">
        <w:r>
          <w:rPr>
            <w:color w:val="0000FF"/>
          </w:rPr>
          <w:t>пунктом 2 статьи 44.2</w:t>
        </w:r>
      </w:hyperlink>
      <w:r>
        <w:t xml:space="preserve">, </w:t>
      </w:r>
      <w:hyperlink r:id="rId107">
        <w:r>
          <w:rPr>
            <w:color w:val="0000FF"/>
          </w:rPr>
          <w:t>пунктами 1</w:t>
        </w:r>
      </w:hyperlink>
      <w:r>
        <w:t xml:space="preserve"> - </w:t>
      </w:r>
      <w:hyperlink r:id="rId108">
        <w:r>
          <w:rPr>
            <w:color w:val="0000FF"/>
          </w:rPr>
          <w:t>4 статьи 45.1</w:t>
        </w:r>
      </w:hyperlink>
      <w:r>
        <w:t xml:space="preserve">, </w:t>
      </w:r>
      <w:hyperlink r:id="rId109">
        <w:r>
          <w:rPr>
            <w:color w:val="0000FF"/>
          </w:rPr>
          <w:t>абзацами пятым</w:t>
        </w:r>
      </w:hyperlink>
      <w:r>
        <w:t xml:space="preserve">, </w:t>
      </w:r>
      <w:hyperlink r:id="rId110">
        <w:r>
          <w:rPr>
            <w:color w:val="0000FF"/>
          </w:rPr>
          <w:t>одиннадцатым</w:t>
        </w:r>
      </w:hyperlink>
      <w:r>
        <w:t xml:space="preserve"> и </w:t>
      </w:r>
      <w:hyperlink r:id="rId111">
        <w:r>
          <w:rPr>
            <w:color w:val="0000FF"/>
          </w:rPr>
          <w:t>двенадцатым пункта 1</w:t>
        </w:r>
      </w:hyperlink>
      <w:r>
        <w:t xml:space="preserve">, </w:t>
      </w:r>
      <w:hyperlink r:id="rId112">
        <w:r>
          <w:rPr>
            <w:color w:val="0000FF"/>
          </w:rPr>
          <w:t>пунктами 5</w:t>
        </w:r>
      </w:hyperlink>
      <w:r>
        <w:t xml:space="preserve"> - </w:t>
      </w:r>
      <w:hyperlink r:id="rId113">
        <w:r>
          <w:rPr>
            <w:color w:val="0000FF"/>
          </w:rPr>
          <w:t>5.2-1</w:t>
        </w:r>
      </w:hyperlink>
      <w:r>
        <w:t xml:space="preserve">, </w:t>
      </w:r>
      <w:hyperlink r:id="rId114">
        <w:r>
          <w:rPr>
            <w:color w:val="0000FF"/>
          </w:rPr>
          <w:t>9</w:t>
        </w:r>
      </w:hyperlink>
      <w:r>
        <w:t xml:space="preserve">, </w:t>
      </w:r>
      <w:hyperlink r:id="rId115">
        <w:r>
          <w:rPr>
            <w:color w:val="0000FF"/>
          </w:rPr>
          <w:t>10</w:t>
        </w:r>
      </w:hyperlink>
      <w:r>
        <w:t xml:space="preserve"> и </w:t>
      </w:r>
      <w:hyperlink r:id="rId116">
        <w:r>
          <w:rPr>
            <w:color w:val="0000FF"/>
          </w:rPr>
          <w:t>13 статьи 46</w:t>
        </w:r>
      </w:hyperlink>
      <w:r>
        <w:t xml:space="preserve">, </w:t>
      </w:r>
      <w:hyperlink r:id="rId117">
        <w:r>
          <w:rPr>
            <w:color w:val="0000FF"/>
          </w:rPr>
          <w:t>пунктами 2</w:t>
        </w:r>
      </w:hyperlink>
      <w:r>
        <w:t xml:space="preserve"> и </w:t>
      </w:r>
      <w:hyperlink r:id="rId118">
        <w:r>
          <w:rPr>
            <w:color w:val="0000FF"/>
          </w:rPr>
          <w:t>5 статьи 46.1</w:t>
        </w:r>
      </w:hyperlink>
      <w:r>
        <w:t xml:space="preserve">, </w:t>
      </w:r>
      <w:hyperlink r:id="rId119">
        <w:r>
          <w:rPr>
            <w:color w:val="0000FF"/>
          </w:rPr>
          <w:t>пунктами 1</w:t>
        </w:r>
      </w:hyperlink>
      <w:r>
        <w:t xml:space="preserve"> и </w:t>
      </w:r>
      <w:hyperlink r:id="rId120">
        <w:r>
          <w:rPr>
            <w:color w:val="0000FF"/>
          </w:rPr>
          <w:t>3 статьи 56.1</w:t>
        </w:r>
      </w:hyperlink>
      <w:r>
        <w:t xml:space="preserve">, </w:t>
      </w:r>
      <w:hyperlink r:id="rId121">
        <w:r>
          <w:rPr>
            <w:color w:val="0000FF"/>
          </w:rPr>
          <w:t>статьями 56.1-1</w:t>
        </w:r>
      </w:hyperlink>
      <w:r>
        <w:t xml:space="preserve"> и </w:t>
      </w:r>
      <w:hyperlink r:id="rId122">
        <w:r>
          <w:rPr>
            <w:color w:val="0000FF"/>
          </w:rPr>
          <w:t>56.2</w:t>
        </w:r>
      </w:hyperlink>
      <w:r>
        <w:t xml:space="preserve">, </w:t>
      </w:r>
      <w:hyperlink r:id="rId123">
        <w:r>
          <w:rPr>
            <w:color w:val="0000FF"/>
          </w:rPr>
          <w:t>пунктами 3</w:t>
        </w:r>
      </w:hyperlink>
      <w:r>
        <w:t xml:space="preserve">, </w:t>
      </w:r>
      <w:hyperlink r:id="rId124">
        <w:r>
          <w:rPr>
            <w:color w:val="0000FF"/>
          </w:rPr>
          <w:t>5</w:t>
        </w:r>
      </w:hyperlink>
      <w:r>
        <w:t xml:space="preserve">, </w:t>
      </w:r>
      <w:hyperlink r:id="rId125">
        <w:r>
          <w:rPr>
            <w:color w:val="0000FF"/>
          </w:rPr>
          <w:t>6</w:t>
        </w:r>
      </w:hyperlink>
      <w:r>
        <w:t xml:space="preserve"> и </w:t>
      </w:r>
      <w:hyperlink r:id="rId126">
        <w:r>
          <w:rPr>
            <w:color w:val="0000FF"/>
          </w:rPr>
          <w:t>8 статьи 65.1</w:t>
        </w:r>
      </w:hyperlink>
      <w:r>
        <w:t xml:space="preserve"> Федерального закона "О связи" и </w:t>
      </w:r>
      <w:hyperlink r:id="rId127">
        <w:r>
          <w:rPr>
            <w:color w:val="0000FF"/>
          </w:rPr>
          <w:t>частями 1</w:t>
        </w:r>
      </w:hyperlink>
      <w:r>
        <w:t xml:space="preserve">, </w:t>
      </w:r>
      <w:hyperlink r:id="rId128">
        <w:r>
          <w:rPr>
            <w:color w:val="0000FF"/>
          </w:rPr>
          <w:t>2</w:t>
        </w:r>
      </w:hyperlink>
      <w:r>
        <w:t xml:space="preserve"> и </w:t>
      </w:r>
      <w:hyperlink r:id="rId129">
        <w:r>
          <w:rPr>
            <w:color w:val="0000FF"/>
          </w:rPr>
          <w:t>3 статьи 14.2</w:t>
        </w:r>
      </w:hyperlink>
      <w:r>
        <w:t xml:space="preserve"> Федерального закона "Об информации, информационных технологиях и о защите информации", могут проводиться по решению руководителя Федеральной службы по надзору в сфере связи, информационных технологий и массовых коммуникаций в соответствии с </w:t>
      </w:r>
      <w:hyperlink r:id="rId130">
        <w:r>
          <w:rPr>
            <w:color w:val="0000FF"/>
          </w:rPr>
          <w:t>частью 2 статьи 52.1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14:paraId="6320515A" w14:textId="77777777" w:rsidR="007124AF" w:rsidRDefault="007124AF">
      <w:pPr>
        <w:pStyle w:val="ConsPlusNormal"/>
        <w:jc w:val="both"/>
      </w:pPr>
      <w:r>
        <w:t xml:space="preserve">(абзац введен </w:t>
      </w:r>
      <w:hyperlink r:id="rId131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14:paraId="69DDDE6E" w14:textId="77777777" w:rsidR="007124AF" w:rsidRDefault="007124AF">
      <w:pPr>
        <w:pStyle w:val="ConsPlusNormal"/>
        <w:spacing w:before="220"/>
        <w:ind w:firstLine="540"/>
        <w:jc w:val="both"/>
      </w:pPr>
      <w:r>
        <w:t>В ходе проведения обязательных профилактических визитов в рамках федерального государственного контроля (надзора) в области связи в случае необходимости могут привлекаться для совершения отдельных контрольных (надзорных) действий специалисты, обладающие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средств.</w:t>
      </w:r>
    </w:p>
    <w:p w14:paraId="7FAB2203" w14:textId="77777777" w:rsidR="007124AF" w:rsidRDefault="007124AF">
      <w:pPr>
        <w:pStyle w:val="ConsPlusNormal"/>
        <w:jc w:val="both"/>
      </w:pPr>
      <w:r>
        <w:t xml:space="preserve">(абзац введен </w:t>
      </w:r>
      <w:hyperlink r:id="rId132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14:paraId="6344B730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Перечень технических средств, необходимых для совершения отдельных контрольных (надзорных) действий, и полномочия лиц, участвующих в проведении обязательного </w:t>
      </w:r>
      <w:r>
        <w:lastRenderedPageBreak/>
        <w:t>профилактического визита, в части прав доступа к системам и ресурсам объектов контроля и информации, передаваемой по сетям связи, устанавливаются решением руководителя Федеральной службы по надзору в сфере связи, информационных технологий и массовых коммуникаций.</w:t>
      </w:r>
    </w:p>
    <w:p w14:paraId="5E348E11" w14:textId="77777777" w:rsidR="007124AF" w:rsidRDefault="007124AF">
      <w:pPr>
        <w:pStyle w:val="ConsPlusNormal"/>
        <w:jc w:val="both"/>
      </w:pPr>
      <w:r>
        <w:t xml:space="preserve">(абзац введен </w:t>
      </w:r>
      <w:hyperlink r:id="rId133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14:paraId="213B1604" w14:textId="77777777" w:rsidR="007124AF" w:rsidRDefault="007124AF">
      <w:pPr>
        <w:pStyle w:val="ConsPlusNormal"/>
        <w:jc w:val="both"/>
      </w:pPr>
      <w:r>
        <w:t xml:space="preserve">(п. 11(4) введен </w:t>
      </w:r>
      <w:hyperlink r:id="rId134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14:paraId="72C86A3F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11(5) - 11(7). Утратили силу с 1 января 2025 года. - </w:t>
      </w:r>
      <w:hyperlink r:id="rId135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14:paraId="0DA0E814" w14:textId="77777777" w:rsidR="007124AF" w:rsidRDefault="007124AF">
      <w:pPr>
        <w:pStyle w:val="ConsPlusNormal"/>
        <w:spacing w:before="220"/>
        <w:ind w:firstLine="540"/>
        <w:jc w:val="both"/>
      </w:pPr>
      <w:r>
        <w:t>11(8). Оценка соблюдения продавцами и владельцами агрегаторов обязательных требований к маркировке товаров средствами идентификации, к передаче информации в государственную информационную систему мониторинга за оборотом товаров, подлежащих обязательной маркировке средствами идентификации, осуществляется в соответствии с требованиями настоящего постановления в рамках федерального государственного контроля (надзора) в области защиты прав потребителей, за исключением таких обязательных требований в отношении алкогольной и спиртсодержащей продукции, относящихся к предмету регионального государственного контроля (надзора) в области розничной продажи алкогольной и спиртосодержащей продукции и федерального государственного контроля (надзора) в области производства и оборота этилового спирта, алкогольной и спиртосодержащей продукции.</w:t>
      </w:r>
    </w:p>
    <w:p w14:paraId="70F3FE09" w14:textId="77777777" w:rsidR="007124AF" w:rsidRDefault="007124AF">
      <w:pPr>
        <w:pStyle w:val="ConsPlusNormal"/>
        <w:spacing w:before="220"/>
        <w:ind w:firstLine="540"/>
        <w:jc w:val="both"/>
      </w:pPr>
      <w:r>
        <w:t>В рамках федерального государственного контроля (надзора) в области защиты прав потребителей контрольные (надзорные) мероприятия при выявлении индикаторов риска нарушения обязательных требований в части оценки соблюдения обязательных требований к продукции, которая подлежит обязательной маркировке средствами идентификации, реализуемой организациями (индивидуальными предпринимателями), осуществляющими ее розничную продажу, проводятся без уведомления контролируемых лиц.</w:t>
      </w:r>
    </w:p>
    <w:p w14:paraId="5B659701" w14:textId="77777777" w:rsidR="007124AF" w:rsidRDefault="007124AF">
      <w:pPr>
        <w:pStyle w:val="ConsPlusNormal"/>
        <w:jc w:val="both"/>
      </w:pPr>
      <w:r>
        <w:t xml:space="preserve">(абзац введен </w:t>
      </w:r>
      <w:hyperlink r:id="rId136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14:paraId="635EE564" w14:textId="77777777" w:rsidR="007124AF" w:rsidRDefault="007124AF">
      <w:pPr>
        <w:pStyle w:val="ConsPlusNormal"/>
        <w:jc w:val="both"/>
      </w:pPr>
      <w:r>
        <w:t xml:space="preserve">(п. 11(8) введен </w:t>
      </w:r>
      <w:hyperlink r:id="rId137">
        <w:r>
          <w:rPr>
            <w:color w:val="0000FF"/>
          </w:rPr>
          <w:t>Постановлением</w:t>
        </w:r>
      </w:hyperlink>
      <w:r>
        <w:t xml:space="preserve"> Правительства РФ от 10.10.2023 N 1659)</w:t>
      </w:r>
    </w:p>
    <w:p w14:paraId="4A9319F9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11(9). Оценка соблюдения обязательных требований к обороту отдельных видов продукции осуществляется до 1 сентября 2026 г. в соответствии с требованиями настоящего постановления с учетом особенностей, предусмотренных </w:t>
      </w:r>
      <w:hyperlink w:anchor="P221">
        <w:r>
          <w:rPr>
            <w:color w:val="0000FF"/>
          </w:rPr>
          <w:t>приложениями N 2</w:t>
        </w:r>
      </w:hyperlink>
      <w:r>
        <w:t xml:space="preserve"> - </w:t>
      </w:r>
      <w:hyperlink w:anchor="P285">
        <w:r>
          <w:rPr>
            <w:color w:val="0000FF"/>
          </w:rPr>
          <w:t>4</w:t>
        </w:r>
      </w:hyperlink>
      <w:r>
        <w:t xml:space="preserve"> к настоящему постановлению.</w:t>
      </w:r>
    </w:p>
    <w:p w14:paraId="08584DD6" w14:textId="77777777" w:rsidR="007124AF" w:rsidRDefault="007124AF">
      <w:pPr>
        <w:pStyle w:val="ConsPlusNormal"/>
        <w:jc w:val="both"/>
      </w:pPr>
      <w:r>
        <w:t xml:space="preserve">(п. 11(9) введен </w:t>
      </w:r>
      <w:hyperlink r:id="rId138">
        <w:r>
          <w:rPr>
            <w:color w:val="0000FF"/>
          </w:rPr>
          <w:t>Постановлением</w:t>
        </w:r>
      </w:hyperlink>
      <w:r>
        <w:t xml:space="preserve"> Правительства РФ от 10.10.2023 N 1659; в ред. Постановлений Правительства РФ от 23.05.2024 </w:t>
      </w:r>
      <w:hyperlink r:id="rId139">
        <w:r>
          <w:rPr>
            <w:color w:val="0000FF"/>
          </w:rPr>
          <w:t>N 637</w:t>
        </w:r>
      </w:hyperlink>
      <w:r>
        <w:t xml:space="preserve">, от 28.08.2024 </w:t>
      </w:r>
      <w:hyperlink r:id="rId140">
        <w:r>
          <w:rPr>
            <w:color w:val="0000FF"/>
          </w:rPr>
          <w:t>N 1154</w:t>
        </w:r>
      </w:hyperlink>
      <w:r>
        <w:t xml:space="preserve">, от 28.12.2024 </w:t>
      </w:r>
      <w:hyperlink r:id="rId141">
        <w:r>
          <w:rPr>
            <w:color w:val="0000FF"/>
          </w:rPr>
          <w:t>N 1955</w:t>
        </w:r>
      </w:hyperlink>
      <w:r>
        <w:t>)</w:t>
      </w:r>
    </w:p>
    <w:p w14:paraId="3EAEBF31" w14:textId="77777777" w:rsidR="007124AF" w:rsidRDefault="007124AF">
      <w:pPr>
        <w:pStyle w:val="ConsPlusNormal"/>
        <w:spacing w:before="220"/>
        <w:ind w:firstLine="540"/>
        <w:jc w:val="both"/>
      </w:pPr>
      <w:bookmarkStart w:id="14" w:name="P134"/>
      <w:bookmarkEnd w:id="14"/>
      <w:r>
        <w:t>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направления такой алкогольной продукции на экспертизу.</w:t>
      </w:r>
    </w:p>
    <w:p w14:paraId="50E99A55" w14:textId="77777777" w:rsidR="007124AF" w:rsidRDefault="007124AF">
      <w:pPr>
        <w:pStyle w:val="ConsPlusNormal"/>
        <w:jc w:val="both"/>
      </w:pPr>
      <w:r>
        <w:t xml:space="preserve">(в ред. </w:t>
      </w:r>
      <w:hyperlink r:id="rId142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14:paraId="2CD29F6C" w14:textId="77777777" w:rsidR="007124AF" w:rsidRDefault="007124AF">
      <w:pPr>
        <w:pStyle w:val="ConsPlusNormal"/>
        <w:spacing w:before="220"/>
        <w:ind w:firstLine="540"/>
        <w:jc w:val="both"/>
      </w:pPr>
      <w:hyperlink r:id="rId143">
        <w:r>
          <w:rPr>
            <w:color w:val="0000FF"/>
          </w:rPr>
          <w:t>Критерии</w:t>
        </w:r>
      </w:hyperlink>
      <w:r>
        <w:t xml:space="preserve"> определения наименования алкогольной продукции отдельного (конкретного) производителя или импортера утверждаются Министерством финансов Российской Федерации по согласованию с Министерством экономического развития Российской Федерации.</w:t>
      </w:r>
    </w:p>
    <w:p w14:paraId="273AC555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Допускается проведение в течение календарного месяца не более 10 контрольных (надзорных) мероприятий в виде выборочного контроля алкогольной продукции, указанной в </w:t>
      </w:r>
      <w:hyperlink w:anchor="P134">
        <w:r>
          <w:rPr>
            <w:color w:val="0000FF"/>
          </w:rPr>
          <w:t>абзаце первом</w:t>
        </w:r>
      </w:hyperlink>
      <w:r>
        <w:t xml:space="preserve"> настоящего пункта, без согласования с органами прокуратуры. Не допускается проведение более одного контрольного (надзорного) мероприятия, указанного в </w:t>
      </w:r>
      <w:hyperlink w:anchor="P134">
        <w:r>
          <w:rPr>
            <w:color w:val="0000FF"/>
          </w:rPr>
          <w:t>абзаце первом</w:t>
        </w:r>
      </w:hyperlink>
      <w:r>
        <w:t xml:space="preserve"> настоящего пункта, в течение календарного месяца в одном и том же торговом объекте.</w:t>
      </w:r>
    </w:p>
    <w:p w14:paraId="14B11237" w14:textId="77777777" w:rsidR="007124AF" w:rsidRDefault="007124AF">
      <w:pPr>
        <w:pStyle w:val="ConsPlusNormal"/>
        <w:spacing w:before="220"/>
        <w:ind w:firstLine="540"/>
        <w:jc w:val="both"/>
      </w:pPr>
      <w:r>
        <w:lastRenderedPageBreak/>
        <w:t>Организации (индивидуальные предприниматели), осуществляющие розничную продажу алкогольной продукции, соответствующей критерию (критериям) определения наименования алкогольной продукции отдельного (конкретного) производителя или импортера, и их торговые объекты, по месту нахождения которых проводится выборочный контроль, определяются согласно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исходя из наличия в указанных торговых объектах 5 и более образцов алкогольной продукции, необходимых для отбора и направления на экспертизу.</w:t>
      </w:r>
    </w:p>
    <w:p w14:paraId="681494A1" w14:textId="77777777" w:rsidR="007124AF" w:rsidRDefault="007124AF">
      <w:pPr>
        <w:pStyle w:val="ConsPlusNormal"/>
        <w:spacing w:before="220"/>
        <w:ind w:firstLine="540"/>
        <w:jc w:val="both"/>
      </w:pPr>
      <w:r>
        <w:t>В случае если по итогам экспертизы продукции, проведенной в соответствии с настоящим пунктом, установлено несоответствие указанной продукции обязательным требованиям, оценка соблюдения которых отнесена к предмету федерального государственного контроля (надзора) в области производства и оборота этилового спирта, алкогольной и спиртосодержащей продукции, в отношении контролируемых лиц, осуществивших производство и (или) оборот (в том числе импорт), за исключением розничной продажи, проводится внеплановое контрольное (надзорное) мероприятие с взаимодействием с контролируемым лицом по согласованию с органом прокуратуры по месту нахождения объектов контроля.</w:t>
      </w:r>
    </w:p>
    <w:p w14:paraId="7896DDB8" w14:textId="77777777" w:rsidR="007124AF" w:rsidRDefault="007124AF">
      <w:pPr>
        <w:pStyle w:val="ConsPlusNormal"/>
        <w:jc w:val="both"/>
      </w:pPr>
      <w:r>
        <w:t xml:space="preserve">(п. 11(10) введен </w:t>
      </w:r>
      <w:hyperlink r:id="rId144">
        <w:r>
          <w:rPr>
            <w:color w:val="0000FF"/>
          </w:rPr>
          <w:t>Постановлением</w:t>
        </w:r>
      </w:hyperlink>
      <w:r>
        <w:t xml:space="preserve"> Правительства РФ от 29.02.2024 N 240)</w:t>
      </w:r>
    </w:p>
    <w:p w14:paraId="4EC4D800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11(11). Установить, что до 1 января 2030 г. в рамках федерального государственного контроля (надзора) за деятельностью аккредитованных лиц помимо профилактических мероприятий, предусмотренных </w:t>
      </w:r>
      <w:hyperlink r:id="rId145">
        <w:r>
          <w:rPr>
            <w:color w:val="0000FF"/>
          </w:rPr>
          <w:t>частью 3 статьи 27</w:t>
        </w:r>
      </w:hyperlink>
      <w:r>
        <w:t xml:space="preserve"> Федерального закона "Об аккредитации в национальной системе аккредитации", допускается проведение профилактических визитов в соответствии с Федеральным </w:t>
      </w:r>
      <w:hyperlink r:id="rId146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настоящим постановлением.</w:t>
      </w:r>
    </w:p>
    <w:p w14:paraId="709F5116" w14:textId="77777777" w:rsidR="007124AF" w:rsidRDefault="007124AF">
      <w:pPr>
        <w:pStyle w:val="ConsPlusNormal"/>
        <w:jc w:val="both"/>
      </w:pPr>
      <w:r>
        <w:t xml:space="preserve">(п. 11(11) введен </w:t>
      </w:r>
      <w:hyperlink r:id="rId147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14:paraId="2AF6B812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11(12). До 1 января 2030 г. решение о проведении профилактического мероприятия, контрольного (надзорного) мероприятия, информация о котором вносится в единый реестр контрольных (надзорных) мероприятий в соответствии со </w:t>
      </w:r>
      <w:hyperlink r:id="rId148">
        <w:r>
          <w:rPr>
            <w:color w:val="0000FF"/>
          </w:rPr>
          <w:t>статьей 19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принимается путем внесения соответствующей информации в единый реестр контрольных (надзорных) мероприятий и ее подписания без необходимости вынесения отдельного решения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решении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мероприятий.</w:t>
      </w:r>
    </w:p>
    <w:p w14:paraId="560066C6" w14:textId="77777777" w:rsidR="007124AF" w:rsidRDefault="007124AF">
      <w:pPr>
        <w:pStyle w:val="ConsPlusNormal"/>
        <w:jc w:val="both"/>
      </w:pPr>
      <w:r>
        <w:t xml:space="preserve">(п. 11(12) введен </w:t>
      </w:r>
      <w:hyperlink r:id="rId149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50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14:paraId="6873AAC5" w14:textId="77777777" w:rsidR="007124AF" w:rsidRDefault="007124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24AF" w14:paraId="2267F5E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B3689" w14:textId="77777777" w:rsidR="007124AF" w:rsidRDefault="007124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7FFFD" w14:textId="77777777" w:rsidR="007124AF" w:rsidRDefault="007124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7C434B3" w14:textId="77777777" w:rsidR="007124AF" w:rsidRDefault="007124A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D267BD0" w14:textId="77777777" w:rsidR="007124AF" w:rsidRDefault="007124AF">
            <w:pPr>
              <w:pStyle w:val="ConsPlusNormal"/>
              <w:jc w:val="both"/>
            </w:pPr>
            <w:r>
              <w:rPr>
                <w:color w:val="392C69"/>
              </w:rPr>
              <w:t>С 01.09.2026 п. 11(12) дополняется абзацем (</w:t>
            </w:r>
            <w:hyperlink r:id="rId15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28.12.2024 N 1955).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8AAA9" w14:textId="77777777" w:rsidR="007124AF" w:rsidRDefault="007124AF">
            <w:pPr>
              <w:pStyle w:val="ConsPlusNormal"/>
            </w:pPr>
          </w:p>
        </w:tc>
      </w:tr>
    </w:tbl>
    <w:p w14:paraId="095176F6" w14:textId="77777777" w:rsidR="007124AF" w:rsidRDefault="007124AF">
      <w:pPr>
        <w:pStyle w:val="ConsPlusNormal"/>
        <w:spacing w:before="280"/>
        <w:ind w:firstLine="540"/>
        <w:jc w:val="both"/>
      </w:pPr>
      <w:r>
        <w:t xml:space="preserve">11(13). До 1 января 2030 г. предостережение о недопустимости нарушения обязательных требований объявляется путем подписания и опубликования в соответствии с </w:t>
      </w:r>
      <w:hyperlink r:id="rId152">
        <w:r>
          <w:rPr>
            <w:color w:val="0000FF"/>
          </w:rPr>
          <w:t>Правилами</w:t>
        </w:r>
      </w:hyperlink>
      <w: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415", электронного паспорта соответствующего предостережения без </w:t>
      </w:r>
      <w:r>
        <w:lastRenderedPageBreak/>
        <w:t>необходимости вынесения отдельного документа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предостережении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о предостережении.</w:t>
      </w:r>
    </w:p>
    <w:p w14:paraId="154D7F41" w14:textId="77777777" w:rsidR="007124AF" w:rsidRDefault="007124AF">
      <w:pPr>
        <w:pStyle w:val="ConsPlusNormal"/>
        <w:jc w:val="both"/>
      </w:pPr>
      <w:r>
        <w:t xml:space="preserve">(п. 11(13) введен </w:t>
      </w:r>
      <w:hyperlink r:id="rId153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54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14:paraId="5917A9D1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11(14). Утратил силу с 1 января 2025 года. - </w:t>
      </w:r>
      <w:hyperlink r:id="rId155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14:paraId="7BDAA285" w14:textId="77777777" w:rsidR="007124AF" w:rsidRDefault="007124AF">
      <w:pPr>
        <w:pStyle w:val="ConsPlusNormal"/>
        <w:spacing w:before="220"/>
        <w:ind w:firstLine="540"/>
        <w:jc w:val="both"/>
      </w:pPr>
      <w:bookmarkStart w:id="15" w:name="P150"/>
      <w:bookmarkEnd w:id="15"/>
      <w:r>
        <w:t xml:space="preserve">11(15). Установить, что с 1 сентября 2024 г. до 1 сентября 2026 г. к предмету федерального государственного контроля (надзора), установленного </w:t>
      </w:r>
      <w:hyperlink r:id="rId156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относятся обязательные требования к видам продукции, указанным в </w:t>
      </w:r>
      <w:hyperlink w:anchor="P451">
        <w:r>
          <w:rPr>
            <w:color w:val="0000FF"/>
          </w:rPr>
          <w:t>приложении</w:t>
        </w:r>
      </w:hyperlink>
      <w:r>
        <w:t xml:space="preserve">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(до начала их эксплуатации), автомобильного бензина, дизельного топлива, судового топлива и мазута, или обязательных требований, подлежащих применению до дня вступления в силу технических регламентов в соответствии с Федеральным законом "О техническом регулировании", в отношении электрической энергии в электрических сетях общего назначения переменного трехфазного и однофазного тока частотой 50 Гц, в отношении продукции и связанных с требованиями к продукции процессов, предусмотренным </w:t>
      </w:r>
      <w:hyperlink w:anchor="P285">
        <w:r>
          <w:rPr>
            <w:color w:val="0000FF"/>
          </w:rPr>
          <w:t>приложением N 4</w:t>
        </w:r>
      </w:hyperlink>
      <w:r>
        <w:t xml:space="preserve"> к настоящему постановлению (далее - продукция), и связанным с требованиями к этой продукции процессам.</w:t>
      </w:r>
    </w:p>
    <w:p w14:paraId="0D99C23A" w14:textId="77777777" w:rsidR="007124AF" w:rsidRDefault="007124AF">
      <w:pPr>
        <w:pStyle w:val="ConsPlusNormal"/>
        <w:jc w:val="both"/>
      </w:pPr>
      <w:r>
        <w:t xml:space="preserve">(п. 11(15) введен </w:t>
      </w:r>
      <w:hyperlink r:id="rId157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14:paraId="5EBCF2ED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11(16).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158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соответствии с требованиями настоящего постановления с учетом особенностей, предусмотренных </w:t>
      </w:r>
      <w:hyperlink w:anchor="P285">
        <w:r>
          <w:rPr>
            <w:color w:val="0000FF"/>
          </w:rPr>
          <w:t>приложением N 4</w:t>
        </w:r>
      </w:hyperlink>
      <w:r>
        <w:t xml:space="preserve"> к настоящему постановлению.</w:t>
      </w:r>
    </w:p>
    <w:p w14:paraId="11C04F5C" w14:textId="77777777" w:rsidR="007124AF" w:rsidRDefault="007124AF">
      <w:pPr>
        <w:pStyle w:val="ConsPlusNormal"/>
        <w:jc w:val="both"/>
      </w:pPr>
      <w:r>
        <w:t xml:space="preserve">(п. 11(16) введен </w:t>
      </w:r>
      <w:hyperlink r:id="rId159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14:paraId="19B1270F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11(17). Федеральному агентству по техническому регулированию и метрологии до 1 октября 2024 г. обеспечить принятие форм проверочных листов (списков контрольных вопросов) для осуществления оценки соблюдения обязательных требований к продукции и связанным с требованиями к этой продукции процессам в соответствии со </w:t>
      </w:r>
      <w:hyperlink r:id="rId160">
        <w:r>
          <w:rPr>
            <w:color w:val="0000FF"/>
          </w:rPr>
          <w:t>статьей 53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14:paraId="3C342B7D" w14:textId="77777777" w:rsidR="007124AF" w:rsidRDefault="007124AF">
      <w:pPr>
        <w:pStyle w:val="ConsPlusNormal"/>
        <w:jc w:val="both"/>
      </w:pPr>
      <w:r>
        <w:t xml:space="preserve">(п. 11(17) введен </w:t>
      </w:r>
      <w:hyperlink r:id="rId161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14:paraId="3875275D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11(18). Министерству промышленности и торговли Российской Федерации утвердить перечень индикаторов риска нарушения обязательных требований при осуществлении оценки соблюдения обязательных требований к продукции и связанным с требованиями к этой продукции процессам в соответствии с </w:t>
      </w:r>
      <w:hyperlink r:id="rId162">
        <w:r>
          <w:rPr>
            <w:color w:val="0000FF"/>
          </w:rPr>
          <w:t>пунктом 1 части 10 статьи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14:paraId="0173E32C" w14:textId="77777777" w:rsidR="007124AF" w:rsidRDefault="007124AF">
      <w:pPr>
        <w:pStyle w:val="ConsPlusNormal"/>
        <w:jc w:val="both"/>
      </w:pPr>
      <w:r>
        <w:t xml:space="preserve">(п. 11(18) введен </w:t>
      </w:r>
      <w:hyperlink r:id="rId163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14:paraId="55DEADEE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11(19). Федеральному агентству по техническому регулированию и метрологии обеспечить представление в Правительство Российской Федерации до 1 июля года, следующего за отчетным, доклада о ходе осуществления оценки соблюдения обязательных требований в рамках федерального государственного контроля (надзора), установленного </w:t>
      </w:r>
      <w:hyperlink r:id="rId164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регулировании".</w:t>
      </w:r>
    </w:p>
    <w:p w14:paraId="5AC35DF9" w14:textId="77777777" w:rsidR="007124AF" w:rsidRDefault="007124AF">
      <w:pPr>
        <w:pStyle w:val="ConsPlusNormal"/>
        <w:jc w:val="both"/>
      </w:pPr>
      <w:r>
        <w:t xml:space="preserve">(п. 11(19) введен </w:t>
      </w:r>
      <w:hyperlink r:id="rId165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14:paraId="13F90EF3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11(20). Министерству промышленности и торговли Российской Федерации и Федеральному </w:t>
      </w:r>
      <w:r>
        <w:lastRenderedPageBreak/>
        <w:t xml:space="preserve">агентству по техническому регулированию и метрологии не позднее чем за 3 месяца до окончания срока, установленного </w:t>
      </w:r>
      <w:hyperlink w:anchor="P150">
        <w:r>
          <w:rPr>
            <w:color w:val="0000FF"/>
          </w:rPr>
          <w:t>пунктом 11(15)</w:t>
        </w:r>
      </w:hyperlink>
      <w:r>
        <w:t xml:space="preserve"> настоящего постановления, обеспечить представление в Правительство Российской Федерации доклада о результатах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процессам, содержащего оценку его успешности, а также одно из следующих предложений:</w:t>
      </w:r>
    </w:p>
    <w:p w14:paraId="54BF2C8F" w14:textId="77777777" w:rsidR="007124AF" w:rsidRDefault="007124AF">
      <w:pPr>
        <w:pStyle w:val="ConsPlusNormal"/>
        <w:spacing w:before="220"/>
        <w:ind w:firstLine="540"/>
        <w:jc w:val="both"/>
      </w:pPr>
      <w:r>
        <w:t>а) предложение о нецелесообразности дальнейшего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процессам;</w:t>
      </w:r>
    </w:p>
    <w:p w14:paraId="451D5133" w14:textId="77777777" w:rsidR="007124AF" w:rsidRDefault="007124AF">
      <w:pPr>
        <w:pStyle w:val="ConsPlusNormal"/>
        <w:spacing w:before="220"/>
        <w:ind w:firstLine="540"/>
        <w:jc w:val="both"/>
      </w:pPr>
      <w:r>
        <w:t>б) предложение о целесообразности осуществления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 на определенный срок;</w:t>
      </w:r>
    </w:p>
    <w:p w14:paraId="10C0F6E9" w14:textId="77777777" w:rsidR="007124AF" w:rsidRDefault="007124AF">
      <w:pPr>
        <w:pStyle w:val="ConsPlusNormal"/>
        <w:spacing w:before="220"/>
        <w:ind w:firstLine="540"/>
        <w:jc w:val="both"/>
      </w:pPr>
      <w:r>
        <w:t>в) предложение о целесообразности определения в установленном порядке вида федерального государственного контроля (надзора), предметом которого является соблюдение обязательных требований в отношении продукции и связанных с требованиями к этой продукции процессов.</w:t>
      </w:r>
    </w:p>
    <w:p w14:paraId="55CCF2E7" w14:textId="77777777" w:rsidR="007124AF" w:rsidRDefault="007124AF">
      <w:pPr>
        <w:pStyle w:val="ConsPlusNormal"/>
        <w:jc w:val="both"/>
      </w:pPr>
      <w:r>
        <w:t xml:space="preserve">(п. 11(20) введен </w:t>
      </w:r>
      <w:hyperlink r:id="rId166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14:paraId="328F72D7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11(21) - 11(22). Утратили силу с 1 января 2025 года. - </w:t>
      </w:r>
      <w:hyperlink r:id="rId167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14:paraId="443583AA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11(23). Организация и осуществление государственного контроля (надзора), муниципального контроля при введении правового режима контртеррористической операции осуществляются с учетом особенностей, предусмотренных </w:t>
      </w:r>
      <w:hyperlink w:anchor="P535">
        <w:r>
          <w:rPr>
            <w:color w:val="0000FF"/>
          </w:rPr>
          <w:t>приложением N 5</w:t>
        </w:r>
      </w:hyperlink>
      <w:r>
        <w:t xml:space="preserve"> к настоящему постановлению.</w:t>
      </w:r>
    </w:p>
    <w:p w14:paraId="5408D744" w14:textId="77777777" w:rsidR="007124AF" w:rsidRDefault="007124AF">
      <w:pPr>
        <w:pStyle w:val="ConsPlusNormal"/>
        <w:jc w:val="both"/>
      </w:pPr>
      <w:r>
        <w:t xml:space="preserve">(п. 11(23) введен </w:t>
      </w:r>
      <w:hyperlink r:id="rId168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14:paraId="7237229E" w14:textId="77777777" w:rsidR="007124AF" w:rsidRDefault="007124AF">
      <w:pPr>
        <w:pStyle w:val="ConsPlusNormal"/>
        <w:spacing w:before="220"/>
        <w:ind w:firstLine="540"/>
        <w:jc w:val="both"/>
      </w:pPr>
      <w:r>
        <w:t>12. Настоящее постановление вступает в силу со дня его официального опубликования.</w:t>
      </w:r>
    </w:p>
    <w:p w14:paraId="4837FC36" w14:textId="77777777" w:rsidR="007124AF" w:rsidRDefault="007124AF">
      <w:pPr>
        <w:pStyle w:val="ConsPlusNormal"/>
        <w:jc w:val="both"/>
      </w:pPr>
    </w:p>
    <w:p w14:paraId="26D3845A" w14:textId="77777777" w:rsidR="007124AF" w:rsidRDefault="007124AF">
      <w:pPr>
        <w:pStyle w:val="ConsPlusNormal"/>
        <w:jc w:val="right"/>
      </w:pPr>
      <w:r>
        <w:t>Председатель Правительства</w:t>
      </w:r>
    </w:p>
    <w:p w14:paraId="1B893748" w14:textId="77777777" w:rsidR="007124AF" w:rsidRDefault="007124AF">
      <w:pPr>
        <w:pStyle w:val="ConsPlusNormal"/>
        <w:jc w:val="right"/>
      </w:pPr>
      <w:r>
        <w:t>Российской Федерации</w:t>
      </w:r>
    </w:p>
    <w:p w14:paraId="7A1A7CAD" w14:textId="77777777" w:rsidR="007124AF" w:rsidRDefault="007124AF">
      <w:pPr>
        <w:pStyle w:val="ConsPlusNormal"/>
        <w:jc w:val="right"/>
      </w:pPr>
      <w:r>
        <w:t>М.МИШУСТИН</w:t>
      </w:r>
    </w:p>
    <w:p w14:paraId="652DE98A" w14:textId="77777777" w:rsidR="007124AF" w:rsidRDefault="007124AF">
      <w:pPr>
        <w:pStyle w:val="ConsPlusNormal"/>
        <w:jc w:val="both"/>
      </w:pPr>
    </w:p>
    <w:p w14:paraId="2D65342B" w14:textId="77777777" w:rsidR="007124AF" w:rsidRDefault="007124AF">
      <w:pPr>
        <w:pStyle w:val="ConsPlusNormal"/>
        <w:jc w:val="both"/>
      </w:pPr>
    </w:p>
    <w:p w14:paraId="1E8F11B7" w14:textId="77777777" w:rsidR="007124AF" w:rsidRDefault="007124AF">
      <w:pPr>
        <w:pStyle w:val="ConsPlusNormal"/>
        <w:jc w:val="both"/>
      </w:pPr>
    </w:p>
    <w:p w14:paraId="71A766E1" w14:textId="77777777" w:rsidR="007124AF" w:rsidRDefault="007124AF">
      <w:pPr>
        <w:pStyle w:val="ConsPlusNormal"/>
        <w:jc w:val="both"/>
      </w:pPr>
    </w:p>
    <w:p w14:paraId="3E22B7EE" w14:textId="77777777" w:rsidR="007124AF" w:rsidRDefault="007124AF">
      <w:pPr>
        <w:pStyle w:val="ConsPlusNormal"/>
        <w:jc w:val="both"/>
      </w:pPr>
    </w:p>
    <w:p w14:paraId="54F6F868" w14:textId="77777777" w:rsidR="007124AF" w:rsidRDefault="007124AF">
      <w:pPr>
        <w:pStyle w:val="ConsPlusNormal"/>
        <w:jc w:val="right"/>
        <w:outlineLvl w:val="0"/>
      </w:pPr>
      <w:r>
        <w:t>Приложение N 1</w:t>
      </w:r>
    </w:p>
    <w:p w14:paraId="21A48A8B" w14:textId="77777777" w:rsidR="007124AF" w:rsidRDefault="007124AF">
      <w:pPr>
        <w:pStyle w:val="ConsPlusNormal"/>
        <w:jc w:val="right"/>
      </w:pPr>
      <w:r>
        <w:t>к постановлению Правительства</w:t>
      </w:r>
    </w:p>
    <w:p w14:paraId="4063CB64" w14:textId="77777777" w:rsidR="007124AF" w:rsidRDefault="007124AF">
      <w:pPr>
        <w:pStyle w:val="ConsPlusNormal"/>
        <w:jc w:val="right"/>
      </w:pPr>
      <w:r>
        <w:t>Российской Федерации</w:t>
      </w:r>
    </w:p>
    <w:p w14:paraId="4F7E8D73" w14:textId="77777777" w:rsidR="007124AF" w:rsidRDefault="007124AF">
      <w:pPr>
        <w:pStyle w:val="ConsPlusNormal"/>
        <w:jc w:val="right"/>
      </w:pPr>
      <w:r>
        <w:t>от 10 марта 2022 г. N 336</w:t>
      </w:r>
    </w:p>
    <w:p w14:paraId="4505519D" w14:textId="77777777" w:rsidR="007124AF" w:rsidRDefault="007124AF">
      <w:pPr>
        <w:pStyle w:val="ConsPlusNormal"/>
        <w:jc w:val="center"/>
      </w:pPr>
    </w:p>
    <w:p w14:paraId="7818CFE5" w14:textId="77777777" w:rsidR="007124AF" w:rsidRDefault="007124AF">
      <w:pPr>
        <w:pStyle w:val="ConsPlusTitle"/>
        <w:jc w:val="center"/>
      </w:pPr>
      <w:r>
        <w:t>ОСОБЕННОСТИ</w:t>
      </w:r>
    </w:p>
    <w:p w14:paraId="6AEC788E" w14:textId="77777777" w:rsidR="007124AF" w:rsidRDefault="007124AF">
      <w:pPr>
        <w:pStyle w:val="ConsPlusTitle"/>
        <w:jc w:val="center"/>
      </w:pPr>
      <w:r>
        <w:t>ОЦЕНКИ СОБЛЮДЕНИЯ ОБЯЗАТЕЛЬНЫХ ТРЕБОВАНИЙ К РОЗНИЧНОЙ</w:t>
      </w:r>
    </w:p>
    <w:p w14:paraId="0CD9BCE0" w14:textId="77777777" w:rsidR="007124AF" w:rsidRDefault="007124AF">
      <w:pPr>
        <w:pStyle w:val="ConsPlusTitle"/>
        <w:jc w:val="center"/>
      </w:pPr>
      <w:r>
        <w:t>РЕАЛИЗАЦИИ ТАБАЧНОЙ И НИКОТИНСОДЕРЖАЩЕЙ ПРОДУКЦИИ, КАЛЬЯНОВ</w:t>
      </w:r>
    </w:p>
    <w:p w14:paraId="182F9666" w14:textId="77777777" w:rsidR="007124AF" w:rsidRDefault="007124AF">
      <w:pPr>
        <w:pStyle w:val="ConsPlusTitle"/>
        <w:jc w:val="center"/>
      </w:pPr>
      <w:r>
        <w:t>И УСТРОЙСТВ ДЛЯ ПОТРЕБЛЕНИЯ НИКОТИНСОДЕРЖАЩЕЙ ПРОДУКЦИИ</w:t>
      </w:r>
    </w:p>
    <w:p w14:paraId="74A9834B" w14:textId="77777777" w:rsidR="007124AF" w:rsidRDefault="007124AF">
      <w:pPr>
        <w:pStyle w:val="ConsPlusTitle"/>
        <w:jc w:val="center"/>
      </w:pPr>
      <w:r>
        <w:t>В РАМКАХ ФЕДЕРАЛЬНОГО ГОСУДАРСТВЕННОГО КОНТРОЛЯ (НАДЗОРА)</w:t>
      </w:r>
    </w:p>
    <w:p w14:paraId="261ED5F3" w14:textId="77777777" w:rsidR="007124AF" w:rsidRDefault="007124AF">
      <w:pPr>
        <w:pStyle w:val="ConsPlusTitle"/>
        <w:jc w:val="center"/>
      </w:pPr>
      <w:r>
        <w:t>В ОБЛАСТИ ЗАЩИТЫ ПРАВ ПОТРЕБИТЕЛЕЙ</w:t>
      </w:r>
    </w:p>
    <w:p w14:paraId="08028EF1" w14:textId="77777777" w:rsidR="007124AF" w:rsidRDefault="007124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24AF" w14:paraId="65FC09A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267D9" w14:textId="77777777" w:rsidR="007124AF" w:rsidRDefault="007124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6E7CA" w14:textId="77777777" w:rsidR="007124AF" w:rsidRDefault="007124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B7292B" w14:textId="77777777" w:rsidR="007124AF" w:rsidRDefault="007124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3B328F8" w14:textId="77777777" w:rsidR="007124AF" w:rsidRDefault="007124AF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(введены </w:t>
            </w:r>
            <w:hyperlink r:id="rId16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14:paraId="5B377D78" w14:textId="77777777" w:rsidR="007124AF" w:rsidRDefault="007124AF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7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55A74" w14:textId="77777777" w:rsidR="007124AF" w:rsidRDefault="007124AF">
            <w:pPr>
              <w:pStyle w:val="ConsPlusNormal"/>
            </w:pPr>
          </w:p>
        </w:tc>
      </w:tr>
    </w:tbl>
    <w:p w14:paraId="110A3823" w14:textId="77777777" w:rsidR="007124AF" w:rsidRDefault="007124AF">
      <w:pPr>
        <w:pStyle w:val="ConsPlusNormal"/>
        <w:jc w:val="center"/>
      </w:pPr>
    </w:p>
    <w:p w14:paraId="5018579A" w14:textId="77777777" w:rsidR="007124AF" w:rsidRDefault="007124AF">
      <w:pPr>
        <w:pStyle w:val="ConsPlusNormal"/>
        <w:ind w:firstLine="540"/>
        <w:jc w:val="both"/>
      </w:pPr>
      <w:r>
        <w:t>1. Оценка соблюдения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осуществляется в рамках федерального государственного контроля (надзора) в области защиты прав потребителей посредством:</w:t>
      </w:r>
    </w:p>
    <w:p w14:paraId="50E59453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71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нарушений;</w:t>
      </w:r>
    </w:p>
    <w:p w14:paraId="127804C7" w14:textId="77777777" w:rsidR="007124AF" w:rsidRDefault="007124AF">
      <w:pPr>
        <w:pStyle w:val="ConsPlusNormal"/>
        <w:spacing w:before="220"/>
        <w:ind w:firstLine="540"/>
        <w:jc w:val="both"/>
      </w:pPr>
      <w:r>
        <w:t>б) выездных обследований в соответствии с настоящим документом;</w:t>
      </w:r>
    </w:p>
    <w:p w14:paraId="215C0ADB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14:paraId="63192EC0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14:paraId="5823689F" w14:textId="77777777" w:rsidR="007124AF" w:rsidRDefault="007124AF">
      <w:pPr>
        <w:pStyle w:val="ConsPlusNormal"/>
        <w:spacing w:before="220"/>
        <w:ind w:firstLine="540"/>
        <w:jc w:val="both"/>
      </w:pPr>
      <w:bookmarkStart w:id="16" w:name="P198"/>
      <w:bookmarkEnd w:id="16"/>
      <w:r>
        <w:t xml:space="preserve">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72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территориальными органами Федеральной службы по надзору в сфере защиты прав потребителей и благополучия человека, ежеквартально, не позднее 15-го числа месяца, предшествующего планируемому кварталу.</w:t>
      </w:r>
    </w:p>
    <w:p w14:paraId="617172AD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3. В целях применения положений </w:t>
      </w:r>
      <w:hyperlink w:anchor="P198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надзору в сфере защиты прав потребителей и благополучия человека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 w14:paraId="58494BA9" w14:textId="77777777" w:rsidR="007124AF" w:rsidRDefault="007124AF">
      <w:pPr>
        <w:pStyle w:val="ConsPlusNormal"/>
        <w:spacing w:before="220"/>
        <w:ind w:firstLine="540"/>
        <w:jc w:val="both"/>
      </w:pPr>
      <w:r>
        <w:t>а) предшествующие факты нарушения контролируемыми лицами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 w14:paraId="0EE8730E" w14:textId="77777777" w:rsidR="007124AF" w:rsidRDefault="007124AF">
      <w:pPr>
        <w:pStyle w:val="ConsPlusNormal"/>
        <w:spacing w:before="220"/>
        <w:ind w:firstLine="540"/>
        <w:jc w:val="both"/>
      </w:pPr>
      <w:r>
        <w:t>б) неоднократное поступление жалоб (обращений) на нарушение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 w14:paraId="06929FB4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в) сведения об объемах реализации табачной и никотинсодержащей продукции, кальянов и устройств для потребления никотинсодержащей продукции и движении такой продукции по данным государственной информационной системы мониторинга за оборотом товаров, </w:t>
      </w:r>
      <w:r>
        <w:lastRenderedPageBreak/>
        <w:t>подлежащих обязательной маркировке средствами идентификации (далее - информационная система мониторинга).</w:t>
      </w:r>
    </w:p>
    <w:p w14:paraId="42057809" w14:textId="77777777" w:rsidR="007124AF" w:rsidRDefault="007124AF">
      <w:pPr>
        <w:pStyle w:val="ConsPlusNormal"/>
        <w:spacing w:before="220"/>
        <w:ind w:firstLine="540"/>
        <w:jc w:val="both"/>
      </w:pPr>
      <w:bookmarkStart w:id="17" w:name="P203"/>
      <w:bookmarkEnd w:id="17"/>
      <w:r>
        <w:t xml:space="preserve">4. За исключением случаев, предусмотренных </w:t>
      </w:r>
      <w:hyperlink w:anchor="P205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173">
        <w:r>
          <w:rPr>
            <w:color w:val="0000FF"/>
          </w:rPr>
          <w:t>частями 3</w:t>
        </w:r>
      </w:hyperlink>
      <w:r>
        <w:t xml:space="preserve"> - </w:t>
      </w:r>
      <w:hyperlink r:id="rId174">
        <w:r>
          <w:rPr>
            <w:color w:val="0000FF"/>
          </w:rPr>
          <w:t>5</w:t>
        </w:r>
      </w:hyperlink>
      <w:r>
        <w:t xml:space="preserve"> и </w:t>
      </w:r>
      <w:hyperlink r:id="rId175">
        <w:r>
          <w:rPr>
            <w:color w:val="0000FF"/>
          </w:rPr>
          <w:t>7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лицом, зарегистрированным в информационной системе мониторинга,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выездного обследования и (или) наблюдения за соблюдением обязательных требований.</w:t>
      </w:r>
    </w:p>
    <w:p w14:paraId="66DABB39" w14:textId="77777777" w:rsidR="007124AF" w:rsidRDefault="007124AF">
      <w:pPr>
        <w:pStyle w:val="ConsPlusNormal"/>
        <w:spacing w:before="22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14:paraId="704D5E42" w14:textId="77777777" w:rsidR="007124AF" w:rsidRDefault="007124AF">
      <w:pPr>
        <w:pStyle w:val="ConsPlusNormal"/>
        <w:spacing w:before="220"/>
        <w:ind w:firstLine="540"/>
        <w:jc w:val="both"/>
      </w:pPr>
      <w:bookmarkStart w:id="18" w:name="P205"/>
      <w:bookmarkEnd w:id="18"/>
      <w:r>
        <w:t xml:space="preserve">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</w:t>
      </w:r>
      <w:hyperlink r:id="rId176">
        <w:r>
          <w:rPr>
            <w:color w:val="0000FF"/>
          </w:rPr>
          <w:t>подпунктами "а"</w:t>
        </w:r>
      </w:hyperlink>
      <w:r>
        <w:t xml:space="preserve"> и </w:t>
      </w:r>
      <w:hyperlink r:id="rId177">
        <w:r>
          <w:rPr>
            <w:color w:val="0000FF"/>
          </w:rPr>
          <w:t>"б" пункта 1 части 1 статьи 16</w:t>
        </w:r>
      </w:hyperlink>
      <w:r>
        <w:t xml:space="preserve">, </w:t>
      </w:r>
      <w:hyperlink r:id="rId178">
        <w:r>
          <w:rPr>
            <w:color w:val="0000FF"/>
          </w:rPr>
          <w:t>частями 6</w:t>
        </w:r>
      </w:hyperlink>
      <w:r>
        <w:t xml:space="preserve"> и </w:t>
      </w:r>
      <w:hyperlink r:id="rId179">
        <w:r>
          <w:rPr>
            <w:color w:val="0000FF"/>
          </w:rPr>
          <w:t>8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 и </w:t>
      </w:r>
      <w:hyperlink r:id="rId180">
        <w:r>
          <w:rPr>
            <w:color w:val="0000FF"/>
          </w:rPr>
          <w:t>частью 5 статьи 20.1</w:t>
        </w:r>
      </w:hyperlink>
      <w:r>
        <w:t xml:space="preserve"> Федерального закона "Об основах государственного регулирования торговой деятельности в Российской Федерации", либо нарушения обязательных требований, предусмотренных </w:t>
      </w:r>
      <w:hyperlink w:anchor="P203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контролируемого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14:paraId="63260109" w14:textId="77777777" w:rsidR="007124AF" w:rsidRDefault="007124AF">
      <w:pPr>
        <w:pStyle w:val="ConsPlusNormal"/>
        <w:jc w:val="both"/>
      </w:pPr>
      <w:r>
        <w:t xml:space="preserve">(в ред. </w:t>
      </w:r>
      <w:hyperlink r:id="rId181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14:paraId="4402A83C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03">
        <w:r>
          <w:rPr>
            <w:color w:val="0000FF"/>
          </w:rPr>
          <w:t>пунктами 4</w:t>
        </w:r>
      </w:hyperlink>
      <w:r>
        <w:t xml:space="preserve"> и </w:t>
      </w:r>
      <w:hyperlink w:anchor="P205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05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14:paraId="34FCEA34" w14:textId="77777777" w:rsidR="007124AF" w:rsidRDefault="007124AF">
      <w:pPr>
        <w:pStyle w:val="ConsPlusNormal"/>
        <w:spacing w:before="220"/>
        <w:ind w:firstLine="540"/>
        <w:jc w:val="both"/>
      </w:pPr>
      <w:r>
        <w:t>7. В случае если в ходе выездного обследования выявлены нарушения обязательных требований в части розничной реализации табачной или никотинсодержащей продукции, кальянов и устройств для потребления никотинсодержащей продукции лицом, не зарегистрированным в информационной системе мониторинга, то допускается незамедлительное проведение контрольной закупки или мониторинговой закупки.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14:paraId="65B18FA6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8. В случае если в ходе выездного обследования выявлены признаки нарушения обязательных требований, предусмотренных </w:t>
      </w:r>
      <w:hyperlink r:id="rId182">
        <w:r>
          <w:rPr>
            <w:color w:val="0000FF"/>
          </w:rPr>
          <w:t>статьей 20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решение о проведении контрольного (надзорного) мероприятия принимается контрольным (надзорным) органом в соответствии с положениями </w:t>
      </w:r>
      <w:hyperlink r:id="rId183">
        <w:r>
          <w:rPr>
            <w:color w:val="0000FF"/>
          </w:rPr>
          <w:t>статьи 75</w:t>
        </w:r>
      </w:hyperlink>
      <w:r>
        <w:t xml:space="preserve"> Федерального закона "О государственном контроле (надзоре) и муниципальном </w:t>
      </w:r>
      <w:r>
        <w:lastRenderedPageBreak/>
        <w:t>контроле в Российской Федерации".</w:t>
      </w:r>
    </w:p>
    <w:p w14:paraId="67E0CD70" w14:textId="77777777" w:rsidR="007124AF" w:rsidRDefault="007124AF">
      <w:pPr>
        <w:pStyle w:val="ConsPlusNormal"/>
        <w:jc w:val="both"/>
      </w:pPr>
      <w:r>
        <w:t xml:space="preserve">(п. 8 введен </w:t>
      </w:r>
      <w:hyperlink r:id="rId184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14:paraId="36361E60" w14:textId="77777777" w:rsidR="007124AF" w:rsidRDefault="007124AF">
      <w:pPr>
        <w:pStyle w:val="ConsPlusNormal"/>
        <w:jc w:val="center"/>
      </w:pPr>
    </w:p>
    <w:p w14:paraId="553816CD" w14:textId="77777777" w:rsidR="007124AF" w:rsidRDefault="007124AF">
      <w:pPr>
        <w:pStyle w:val="ConsPlusNormal"/>
        <w:jc w:val="center"/>
      </w:pPr>
    </w:p>
    <w:p w14:paraId="63CF8CB7" w14:textId="77777777" w:rsidR="007124AF" w:rsidRDefault="007124AF">
      <w:pPr>
        <w:pStyle w:val="ConsPlusNormal"/>
        <w:jc w:val="center"/>
      </w:pPr>
    </w:p>
    <w:p w14:paraId="2C5624F2" w14:textId="77777777" w:rsidR="007124AF" w:rsidRDefault="007124AF">
      <w:pPr>
        <w:pStyle w:val="ConsPlusNormal"/>
        <w:jc w:val="center"/>
      </w:pPr>
    </w:p>
    <w:p w14:paraId="7FD410EE" w14:textId="77777777" w:rsidR="007124AF" w:rsidRDefault="007124AF">
      <w:pPr>
        <w:pStyle w:val="ConsPlusNormal"/>
        <w:jc w:val="center"/>
      </w:pPr>
    </w:p>
    <w:p w14:paraId="059A836F" w14:textId="77777777" w:rsidR="007124AF" w:rsidRDefault="007124AF">
      <w:pPr>
        <w:pStyle w:val="ConsPlusNormal"/>
        <w:jc w:val="right"/>
        <w:outlineLvl w:val="0"/>
      </w:pPr>
      <w:r>
        <w:t>Приложение N 2</w:t>
      </w:r>
    </w:p>
    <w:p w14:paraId="13B0EE4D" w14:textId="77777777" w:rsidR="007124AF" w:rsidRDefault="007124AF">
      <w:pPr>
        <w:pStyle w:val="ConsPlusNormal"/>
        <w:jc w:val="right"/>
      </w:pPr>
      <w:r>
        <w:t>к постановлению Правительства</w:t>
      </w:r>
    </w:p>
    <w:p w14:paraId="05B2C390" w14:textId="77777777" w:rsidR="007124AF" w:rsidRDefault="007124AF">
      <w:pPr>
        <w:pStyle w:val="ConsPlusNormal"/>
        <w:jc w:val="right"/>
      </w:pPr>
      <w:r>
        <w:t>Российской Федерации</w:t>
      </w:r>
    </w:p>
    <w:p w14:paraId="360518A5" w14:textId="77777777" w:rsidR="007124AF" w:rsidRDefault="007124AF">
      <w:pPr>
        <w:pStyle w:val="ConsPlusNormal"/>
        <w:jc w:val="right"/>
      </w:pPr>
      <w:r>
        <w:t>от 10 марта 2022 г. N 336</w:t>
      </w:r>
    </w:p>
    <w:p w14:paraId="7C8F47A8" w14:textId="77777777" w:rsidR="007124AF" w:rsidRDefault="007124AF">
      <w:pPr>
        <w:pStyle w:val="ConsPlusNormal"/>
        <w:jc w:val="center"/>
      </w:pPr>
    </w:p>
    <w:p w14:paraId="1FBCF071" w14:textId="77777777" w:rsidR="007124AF" w:rsidRDefault="007124AF">
      <w:pPr>
        <w:pStyle w:val="ConsPlusTitle"/>
        <w:jc w:val="center"/>
      </w:pPr>
      <w:bookmarkStart w:id="19" w:name="P221"/>
      <w:bookmarkEnd w:id="19"/>
      <w:r>
        <w:t>ОСОБЕННОСТИ</w:t>
      </w:r>
    </w:p>
    <w:p w14:paraId="2E60F4FF" w14:textId="77777777" w:rsidR="007124AF" w:rsidRDefault="007124AF">
      <w:pPr>
        <w:pStyle w:val="ConsPlusTitle"/>
        <w:jc w:val="center"/>
      </w:pPr>
      <w:r>
        <w:t>ОЦЕНКИ СОБЛЮДЕНИЯ ОБЯЗАТЕЛЬНЫХ ТРЕБОВАНИЙ К РОЗНИЧНОЙ</w:t>
      </w:r>
    </w:p>
    <w:p w14:paraId="58A39B39" w14:textId="77777777" w:rsidR="007124AF" w:rsidRDefault="007124AF">
      <w:pPr>
        <w:pStyle w:val="ConsPlusTitle"/>
        <w:jc w:val="center"/>
      </w:pPr>
      <w:r>
        <w:t>ПРОДАЖЕ АЛКОГОЛЬНОЙ И СПИРТОСОДЕРЖАЩЕЙ ПРОДУКЦИИ</w:t>
      </w:r>
    </w:p>
    <w:p w14:paraId="1786C994" w14:textId="77777777" w:rsidR="007124AF" w:rsidRDefault="007124AF">
      <w:pPr>
        <w:pStyle w:val="ConsPlusTitle"/>
        <w:jc w:val="center"/>
      </w:pPr>
      <w:r>
        <w:t>(В ТОМ ЧИСЛЕ ПРИ ОКАЗАНИИ УСЛУГ ОБЩЕСТВЕННОГО ПИТАНИЯ)</w:t>
      </w:r>
    </w:p>
    <w:p w14:paraId="28EFED83" w14:textId="77777777" w:rsidR="007124AF" w:rsidRDefault="007124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24AF" w14:paraId="3B9BB80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77DA7" w14:textId="77777777" w:rsidR="007124AF" w:rsidRDefault="007124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C38F2" w14:textId="77777777" w:rsidR="007124AF" w:rsidRDefault="007124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C18E7A" w14:textId="77777777" w:rsidR="007124AF" w:rsidRDefault="007124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B83D41B" w14:textId="77777777" w:rsidR="007124AF" w:rsidRDefault="007124AF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8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14:paraId="1B6CFE55" w14:textId="77777777" w:rsidR="007124AF" w:rsidRDefault="007124AF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8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5B348" w14:textId="77777777" w:rsidR="007124AF" w:rsidRDefault="007124AF">
            <w:pPr>
              <w:pStyle w:val="ConsPlusNormal"/>
            </w:pPr>
          </w:p>
        </w:tc>
      </w:tr>
    </w:tbl>
    <w:p w14:paraId="5FEFF3CE" w14:textId="77777777" w:rsidR="007124AF" w:rsidRDefault="007124AF">
      <w:pPr>
        <w:pStyle w:val="ConsPlusNormal"/>
        <w:ind w:firstLine="540"/>
        <w:jc w:val="both"/>
      </w:pPr>
    </w:p>
    <w:p w14:paraId="13690B11" w14:textId="77777777" w:rsidR="007124AF" w:rsidRDefault="007124AF">
      <w:pPr>
        <w:pStyle w:val="ConsPlusNormal"/>
        <w:ind w:firstLine="540"/>
        <w:jc w:val="both"/>
      </w:pPr>
      <w:r>
        <w:t>1. Оценка соблюдения обязательных требований к розничной продаже алкогольной и спиртосодержащей продукции (в том числе при оказании услуг общественного питания) осуществляется в рамках регионального государственного контроля (надзора) в области розничной продажи алкогольной и спиртосодержащей продукции посредством:</w:t>
      </w:r>
    </w:p>
    <w:p w14:paraId="3FDA4DDD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87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предписания;</w:t>
      </w:r>
    </w:p>
    <w:p w14:paraId="34E9E416" w14:textId="77777777" w:rsidR="007124AF" w:rsidRDefault="007124AF">
      <w:pPr>
        <w:pStyle w:val="ConsPlusNormal"/>
        <w:spacing w:before="220"/>
        <w:ind w:firstLine="540"/>
        <w:jc w:val="both"/>
      </w:pPr>
      <w:r>
        <w:t>б) выездных обследований в соответствии с настоящим документом;</w:t>
      </w:r>
    </w:p>
    <w:p w14:paraId="0BE000CE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14:paraId="2B8B8606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</w:t>
        </w:r>
      </w:hyperlink>
      <w:r>
        <w:t xml:space="preserve">, </w:t>
      </w:r>
      <w:hyperlink w:anchor="P75">
        <w:r>
          <w:rPr>
            <w:color w:val="0000FF"/>
          </w:rPr>
          <w:t>десятым</w:t>
        </w:r>
      </w:hyperlink>
      <w:r>
        <w:t xml:space="preserve"> и </w:t>
      </w:r>
      <w:hyperlink w:anchor="P77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14:paraId="22A16DF2" w14:textId="77777777" w:rsidR="007124AF" w:rsidRDefault="007124AF">
      <w:pPr>
        <w:pStyle w:val="ConsPlusNormal"/>
        <w:jc w:val="both"/>
      </w:pPr>
      <w:r>
        <w:t xml:space="preserve">(в ред. </w:t>
      </w:r>
      <w:hyperlink r:id="rId188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14:paraId="2603A79F" w14:textId="77777777" w:rsidR="007124AF" w:rsidRDefault="007124AF">
      <w:pPr>
        <w:pStyle w:val="ConsPlusNormal"/>
        <w:spacing w:before="220"/>
        <w:ind w:firstLine="540"/>
        <w:jc w:val="both"/>
      </w:pPr>
      <w:bookmarkStart w:id="20" w:name="P235"/>
      <w:bookmarkEnd w:id="20"/>
      <w:r>
        <w:t xml:space="preserve">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89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в области розничной продажи алкогольной и спиртосодержащей продукции, </w:t>
      </w:r>
      <w:r>
        <w:lastRenderedPageBreak/>
        <w:t>ежеквартально, не позднее 15-го числа месяца, предшествующего планируемому кварталу.</w:t>
      </w:r>
    </w:p>
    <w:p w14:paraId="754235E8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3. В целях применения положений </w:t>
      </w:r>
      <w:hyperlink w:anchor="P235">
        <w:r>
          <w:rPr>
            <w:color w:val="0000FF"/>
          </w:rPr>
          <w:t>пункта 2</w:t>
        </w:r>
      </w:hyperlink>
      <w:r>
        <w:t xml:space="preserve"> настоящего документа </w:t>
      </w:r>
      <w:hyperlink r:id="rId190">
        <w:r>
          <w:rPr>
            <w:color w:val="0000FF"/>
          </w:rPr>
          <w:t>критерии</w:t>
        </w:r>
      </w:hyperlink>
      <w:r>
        <w:t xml:space="preserve">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 w14:paraId="081AF980" w14:textId="77777777" w:rsidR="007124AF" w:rsidRDefault="007124AF">
      <w:pPr>
        <w:pStyle w:val="ConsPlusNormal"/>
        <w:spacing w:before="220"/>
        <w:ind w:firstLine="540"/>
        <w:jc w:val="both"/>
      </w:pPr>
      <w:r>
        <w:t>а) предшествующие факты нарушения контролируемыми лицами обязательных требований в области оборота алкогольной и спиртосодержащей продукции;</w:t>
      </w:r>
    </w:p>
    <w:p w14:paraId="0DE24C7D" w14:textId="77777777" w:rsidR="007124AF" w:rsidRDefault="007124AF">
      <w:pPr>
        <w:pStyle w:val="ConsPlusNormal"/>
        <w:spacing w:before="220"/>
        <w:ind w:firstLine="540"/>
        <w:jc w:val="both"/>
      </w:pPr>
      <w:r>
        <w:t>б) неоднократное поступление жалоб (обращений) на нарушение обязательных требований в области оборота алкогольной и спиртосодержащей продукции;</w:t>
      </w:r>
    </w:p>
    <w:p w14:paraId="3D9D1899" w14:textId="77777777" w:rsidR="007124AF" w:rsidRDefault="007124AF">
      <w:pPr>
        <w:pStyle w:val="ConsPlusNormal"/>
        <w:spacing w:before="220"/>
        <w:ind w:firstLine="540"/>
        <w:jc w:val="both"/>
      </w:pPr>
      <w:r>
        <w:t>в) сведения об объемах реализации алкогольной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продукции.</w:t>
      </w:r>
    </w:p>
    <w:p w14:paraId="4EC58078" w14:textId="77777777" w:rsidR="007124AF" w:rsidRDefault="007124AF">
      <w:pPr>
        <w:pStyle w:val="ConsPlusNormal"/>
        <w:spacing w:before="220"/>
        <w:ind w:firstLine="540"/>
        <w:jc w:val="both"/>
      </w:pPr>
      <w:bookmarkStart w:id="21" w:name="P240"/>
      <w:bookmarkEnd w:id="21"/>
      <w:r>
        <w:t xml:space="preserve">4. За исключением случаев, предусмотренных </w:t>
      </w:r>
      <w:hyperlink w:anchor="P242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191">
        <w:r>
          <w:rPr>
            <w:color w:val="0000FF"/>
          </w:rPr>
          <w:t>пунктом 10 статьи 16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14:paraId="09DE6219" w14:textId="77777777" w:rsidR="007124AF" w:rsidRDefault="007124AF">
      <w:pPr>
        <w:pStyle w:val="ConsPlusNormal"/>
        <w:spacing w:before="22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14:paraId="33661F24" w14:textId="77777777" w:rsidR="007124AF" w:rsidRDefault="007124AF">
      <w:pPr>
        <w:pStyle w:val="ConsPlusNormal"/>
        <w:spacing w:before="220"/>
        <w:ind w:firstLine="540"/>
        <w:jc w:val="both"/>
      </w:pPr>
      <w:bookmarkStart w:id="22" w:name="P242"/>
      <w:bookmarkEnd w:id="22"/>
      <w:r>
        <w:t xml:space="preserve">5. В случае если при проведении выездного обследования выявлены признаки нарушения обязательных требований, предусмотренных </w:t>
      </w:r>
      <w:hyperlink r:id="rId192">
        <w:r>
          <w:rPr>
            <w:color w:val="0000FF"/>
          </w:rPr>
          <w:t>пунктом 1</w:t>
        </w:r>
      </w:hyperlink>
      <w:r>
        <w:t xml:space="preserve">, </w:t>
      </w:r>
      <w:hyperlink r:id="rId193">
        <w:r>
          <w:rPr>
            <w:color w:val="0000FF"/>
          </w:rPr>
          <w:t>подпунктами 1</w:t>
        </w:r>
      </w:hyperlink>
      <w:r>
        <w:t xml:space="preserve"> - </w:t>
      </w:r>
      <w:hyperlink r:id="rId194">
        <w:r>
          <w:rPr>
            <w:color w:val="0000FF"/>
          </w:rPr>
          <w:t>10</w:t>
        </w:r>
      </w:hyperlink>
      <w:r>
        <w:t xml:space="preserve"> и </w:t>
      </w:r>
      <w:hyperlink r:id="rId195">
        <w:r>
          <w:rPr>
            <w:color w:val="0000FF"/>
          </w:rPr>
          <w:t>12</w:t>
        </w:r>
      </w:hyperlink>
      <w:r>
        <w:t xml:space="preserve"> - </w:t>
      </w:r>
      <w:hyperlink r:id="rId196">
        <w:r>
          <w:rPr>
            <w:color w:val="0000FF"/>
          </w:rPr>
          <w:t>15 пункта 2</w:t>
        </w:r>
      </w:hyperlink>
      <w:r>
        <w:t xml:space="preserve">, </w:t>
      </w:r>
      <w:hyperlink r:id="rId197">
        <w:r>
          <w:rPr>
            <w:color w:val="0000FF"/>
          </w:rPr>
          <w:t>пунктами 4</w:t>
        </w:r>
      </w:hyperlink>
      <w:r>
        <w:t xml:space="preserve"> - </w:t>
      </w:r>
      <w:hyperlink r:id="rId198">
        <w:r>
          <w:rPr>
            <w:color w:val="0000FF"/>
          </w:rPr>
          <w:t>5</w:t>
        </w:r>
      </w:hyperlink>
      <w:r>
        <w:t xml:space="preserve"> и </w:t>
      </w:r>
      <w:hyperlink r:id="rId199">
        <w:r>
          <w:rPr>
            <w:color w:val="0000FF"/>
          </w:rPr>
          <w:t>9 статьи 16</w:t>
        </w:r>
      </w:hyperlink>
      <w:r>
        <w:t xml:space="preserve"> и </w:t>
      </w:r>
      <w:hyperlink r:id="rId200">
        <w:r>
          <w:rPr>
            <w:color w:val="0000FF"/>
          </w:rPr>
          <w:t>абзацем девятым пункта 1 статьи 26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нарушения обязательных требований, предусмотренных </w:t>
      </w:r>
      <w:hyperlink w:anchor="P240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14:paraId="6FC57B8C" w14:textId="77777777" w:rsidR="007124AF" w:rsidRDefault="007124AF">
      <w:pPr>
        <w:pStyle w:val="ConsPlusNormal"/>
        <w:jc w:val="both"/>
      </w:pPr>
      <w:r>
        <w:t xml:space="preserve">(в ред. </w:t>
      </w:r>
      <w:hyperlink r:id="rId201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14:paraId="0621910A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40">
        <w:r>
          <w:rPr>
            <w:color w:val="0000FF"/>
          </w:rPr>
          <w:t>пунктами 4</w:t>
        </w:r>
      </w:hyperlink>
      <w:r>
        <w:t xml:space="preserve"> и </w:t>
      </w:r>
      <w:hyperlink w:anchor="P242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42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14:paraId="50C5E4C1" w14:textId="77777777" w:rsidR="007124AF" w:rsidRDefault="007124AF">
      <w:pPr>
        <w:pStyle w:val="ConsPlusNormal"/>
        <w:ind w:firstLine="540"/>
        <w:jc w:val="both"/>
      </w:pPr>
    </w:p>
    <w:p w14:paraId="52E59BD3" w14:textId="77777777" w:rsidR="007124AF" w:rsidRDefault="007124AF">
      <w:pPr>
        <w:pStyle w:val="ConsPlusNormal"/>
        <w:ind w:firstLine="540"/>
        <w:jc w:val="both"/>
      </w:pPr>
    </w:p>
    <w:p w14:paraId="4D97D414" w14:textId="77777777" w:rsidR="007124AF" w:rsidRDefault="007124AF">
      <w:pPr>
        <w:pStyle w:val="ConsPlusNormal"/>
        <w:ind w:firstLine="540"/>
        <w:jc w:val="both"/>
      </w:pPr>
    </w:p>
    <w:p w14:paraId="54AFE8B8" w14:textId="77777777" w:rsidR="007124AF" w:rsidRDefault="007124AF">
      <w:pPr>
        <w:pStyle w:val="ConsPlusNormal"/>
        <w:ind w:firstLine="540"/>
        <w:jc w:val="both"/>
      </w:pPr>
    </w:p>
    <w:p w14:paraId="7B7FB26E" w14:textId="77777777" w:rsidR="007124AF" w:rsidRDefault="007124AF">
      <w:pPr>
        <w:pStyle w:val="ConsPlusNormal"/>
        <w:ind w:firstLine="540"/>
        <w:jc w:val="both"/>
      </w:pPr>
    </w:p>
    <w:p w14:paraId="6CED3320" w14:textId="77777777" w:rsidR="007124AF" w:rsidRDefault="007124AF">
      <w:pPr>
        <w:pStyle w:val="ConsPlusNormal"/>
        <w:jc w:val="right"/>
        <w:outlineLvl w:val="0"/>
      </w:pPr>
      <w:r>
        <w:t>Приложение N 3</w:t>
      </w:r>
    </w:p>
    <w:p w14:paraId="62CF348E" w14:textId="77777777" w:rsidR="007124AF" w:rsidRDefault="007124AF">
      <w:pPr>
        <w:pStyle w:val="ConsPlusNormal"/>
        <w:jc w:val="right"/>
      </w:pPr>
      <w:r>
        <w:t>к постановлению Правительства</w:t>
      </w:r>
    </w:p>
    <w:p w14:paraId="42201503" w14:textId="77777777" w:rsidR="007124AF" w:rsidRDefault="007124AF">
      <w:pPr>
        <w:pStyle w:val="ConsPlusNormal"/>
        <w:jc w:val="right"/>
      </w:pPr>
      <w:r>
        <w:t>Российской Федерации</w:t>
      </w:r>
    </w:p>
    <w:p w14:paraId="63D2DD5E" w14:textId="77777777" w:rsidR="007124AF" w:rsidRDefault="007124AF">
      <w:pPr>
        <w:pStyle w:val="ConsPlusNormal"/>
        <w:jc w:val="right"/>
      </w:pPr>
      <w:r>
        <w:t>от 10 марта 2022 г. N 336</w:t>
      </w:r>
    </w:p>
    <w:p w14:paraId="2B8351B7" w14:textId="77777777" w:rsidR="007124AF" w:rsidRDefault="007124AF">
      <w:pPr>
        <w:pStyle w:val="ConsPlusNormal"/>
        <w:jc w:val="both"/>
      </w:pPr>
    </w:p>
    <w:p w14:paraId="67E2A8E7" w14:textId="77777777" w:rsidR="007124AF" w:rsidRDefault="007124AF">
      <w:pPr>
        <w:pStyle w:val="ConsPlusTitle"/>
        <w:jc w:val="center"/>
      </w:pPr>
      <w:r>
        <w:t>ОСОБЕННОСТИ</w:t>
      </w:r>
    </w:p>
    <w:p w14:paraId="7D76946F" w14:textId="77777777" w:rsidR="007124AF" w:rsidRDefault="007124AF">
      <w:pPr>
        <w:pStyle w:val="ConsPlusTitle"/>
        <w:jc w:val="center"/>
      </w:pPr>
      <w:r>
        <w:t>ОЦЕНКИ СОБЛЮДЕНИЯ ОБЯЗАТЕЛЬНЫХ ТРЕБОВАНИЙ К ПРИМЕНЕНИЮ ЦЕН</w:t>
      </w:r>
    </w:p>
    <w:p w14:paraId="49296374" w14:textId="77777777" w:rsidR="007124AF" w:rsidRDefault="007124AF">
      <w:pPr>
        <w:pStyle w:val="ConsPlusTitle"/>
        <w:jc w:val="center"/>
      </w:pPr>
      <w:r>
        <w:t>НА ЛЕКАРСТВЕННЫЕ ПРЕПАРАТЫ, ВКЛЮЧЕННЫЕ В ПЕРЕЧЕНЬ ЖИЗНЕННО</w:t>
      </w:r>
    </w:p>
    <w:p w14:paraId="53D9402B" w14:textId="77777777" w:rsidR="007124AF" w:rsidRDefault="007124AF">
      <w:pPr>
        <w:pStyle w:val="ConsPlusTitle"/>
        <w:jc w:val="center"/>
      </w:pPr>
      <w:r>
        <w:t>НЕОБХОДИМЫХ И ВАЖНЕЙШИХ ЛЕКАРСТВЕННЫХ ПРЕПАРАТОВ</w:t>
      </w:r>
    </w:p>
    <w:p w14:paraId="507F8218" w14:textId="77777777" w:rsidR="007124AF" w:rsidRDefault="007124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24AF" w14:paraId="0CC9733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EAFB4" w14:textId="77777777" w:rsidR="007124AF" w:rsidRDefault="007124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7631" w14:textId="77777777" w:rsidR="007124AF" w:rsidRDefault="007124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B9DFB8F" w14:textId="77777777" w:rsidR="007124AF" w:rsidRDefault="007124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6C87AE9" w14:textId="77777777" w:rsidR="007124AF" w:rsidRDefault="007124AF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0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00E17" w14:textId="77777777" w:rsidR="007124AF" w:rsidRDefault="007124AF">
            <w:pPr>
              <w:pStyle w:val="ConsPlusNormal"/>
            </w:pPr>
          </w:p>
        </w:tc>
      </w:tr>
    </w:tbl>
    <w:p w14:paraId="27556CA1" w14:textId="77777777" w:rsidR="007124AF" w:rsidRDefault="007124AF">
      <w:pPr>
        <w:pStyle w:val="ConsPlusNormal"/>
        <w:jc w:val="both"/>
      </w:pPr>
    </w:p>
    <w:p w14:paraId="1335350E" w14:textId="77777777" w:rsidR="007124AF" w:rsidRDefault="007124AF">
      <w:pPr>
        <w:pStyle w:val="ConsPlusNormal"/>
        <w:ind w:firstLine="540"/>
        <w:jc w:val="both"/>
      </w:pPr>
      <w:r>
        <w:t xml:space="preserve">1. Оценка соблюдения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осуществляется в рамках регионального государственного </w:t>
      </w:r>
      <w:hyperlink r:id="rId203">
        <w:r>
          <w:rPr>
            <w:color w:val="0000FF"/>
          </w:rPr>
          <w:t>контроля</w:t>
        </w:r>
      </w:hyperlink>
      <w:r>
        <w:t xml:space="preserve"> (надзора) за применением цен на лекарственные препараты, включенные в перечень жизненно необходимых и важнейших лекарственных препаратов, посредством:</w:t>
      </w:r>
    </w:p>
    <w:p w14:paraId="7B412862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204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выявленных нарушений;</w:t>
      </w:r>
    </w:p>
    <w:p w14:paraId="0DB730B0" w14:textId="77777777" w:rsidR="007124AF" w:rsidRDefault="007124AF">
      <w:pPr>
        <w:pStyle w:val="ConsPlusNormal"/>
        <w:spacing w:before="220"/>
        <w:ind w:firstLine="540"/>
        <w:jc w:val="both"/>
      </w:pPr>
      <w:r>
        <w:t>б) выездных обследований в соответствии с настоящим документом;</w:t>
      </w:r>
    </w:p>
    <w:p w14:paraId="47D397CB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14:paraId="1B732801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</w:t>
        </w:r>
      </w:hyperlink>
      <w:r>
        <w:t xml:space="preserve">, </w:t>
      </w:r>
      <w:hyperlink w:anchor="P75">
        <w:r>
          <w:rPr>
            <w:color w:val="0000FF"/>
          </w:rPr>
          <w:t>десятым</w:t>
        </w:r>
      </w:hyperlink>
      <w:r>
        <w:t xml:space="preserve"> и </w:t>
      </w:r>
      <w:hyperlink w:anchor="P77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14:paraId="2BD27F5D" w14:textId="77777777" w:rsidR="007124AF" w:rsidRDefault="007124AF">
      <w:pPr>
        <w:pStyle w:val="ConsPlusNormal"/>
        <w:spacing w:before="220"/>
        <w:ind w:firstLine="540"/>
        <w:jc w:val="both"/>
      </w:pPr>
      <w:bookmarkStart w:id="23" w:name="P267"/>
      <w:bookmarkEnd w:id="23"/>
      <w:r>
        <w:t xml:space="preserve">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205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ежеквартально, не позднее 15-го числа месяца, предшествующего планируемому кварталу.</w:t>
      </w:r>
    </w:p>
    <w:p w14:paraId="456CD3D3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3. В целях применения положений </w:t>
      </w:r>
      <w:hyperlink w:anchor="P267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</w:t>
      </w:r>
      <w:r>
        <w:lastRenderedPageBreak/>
        <w:t>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и учитывают в том числе следующие обстоятельства:</w:t>
      </w:r>
    </w:p>
    <w:p w14:paraId="7B07129A" w14:textId="77777777" w:rsidR="007124AF" w:rsidRDefault="007124AF">
      <w:pPr>
        <w:pStyle w:val="ConsPlusNormal"/>
        <w:spacing w:before="220"/>
        <w:ind w:firstLine="540"/>
        <w:jc w:val="both"/>
      </w:pPr>
      <w:r>
        <w:t>а) предшествующие факты нарушения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препаратов;</w:t>
      </w:r>
    </w:p>
    <w:p w14:paraId="59618CB0" w14:textId="77777777" w:rsidR="007124AF" w:rsidRDefault="007124AF">
      <w:pPr>
        <w:pStyle w:val="ConsPlusNormal"/>
        <w:spacing w:before="220"/>
        <w:ind w:firstLine="540"/>
        <w:jc w:val="both"/>
      </w:pPr>
      <w:r>
        <w:t>б) неоднократное поступление жалоб (обращений) на нарушение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препаратов.</w:t>
      </w:r>
    </w:p>
    <w:p w14:paraId="0E5F27C3" w14:textId="77777777" w:rsidR="007124AF" w:rsidRDefault="007124AF">
      <w:pPr>
        <w:pStyle w:val="ConsPlusNormal"/>
        <w:spacing w:before="220"/>
        <w:ind w:firstLine="540"/>
        <w:jc w:val="both"/>
      </w:pPr>
      <w:bookmarkStart w:id="24" w:name="P271"/>
      <w:bookmarkEnd w:id="24"/>
      <w:r>
        <w:t xml:space="preserve">4. За исключением случаев, предусмотренных </w:t>
      </w:r>
      <w:hyperlink w:anchor="P273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Федеральным </w:t>
      </w:r>
      <w:hyperlink r:id="rId206">
        <w:r>
          <w:rPr>
            <w:color w:val="0000FF"/>
          </w:rPr>
          <w:t>законом</w:t>
        </w:r>
      </w:hyperlink>
      <w:r>
        <w:t xml:space="preserve"> "Об обращении лекарственных средств",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14:paraId="738525EC" w14:textId="77777777" w:rsidR="007124AF" w:rsidRDefault="007124AF">
      <w:pPr>
        <w:pStyle w:val="ConsPlusNormal"/>
        <w:spacing w:before="220"/>
        <w:ind w:firstLine="540"/>
        <w:jc w:val="both"/>
      </w:pPr>
      <w:r>
        <w:t>Если по истечении срока исполнения предписания об устранении выявленных нарушений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14:paraId="560CD6E1" w14:textId="77777777" w:rsidR="007124AF" w:rsidRDefault="007124AF">
      <w:pPr>
        <w:pStyle w:val="ConsPlusNormal"/>
        <w:spacing w:before="220"/>
        <w:ind w:firstLine="540"/>
        <w:jc w:val="both"/>
      </w:pPr>
      <w:bookmarkStart w:id="25" w:name="P273"/>
      <w:bookmarkEnd w:id="25"/>
      <w:r>
        <w:t xml:space="preserve">5. В случае если в ходе выездного обследования выявлены признаки нарушения обязательных требований, предусмотренных </w:t>
      </w:r>
      <w:hyperlink r:id="rId207">
        <w:r>
          <w:rPr>
            <w:color w:val="0000FF"/>
          </w:rPr>
          <w:t>частью 8 статьи 61</w:t>
        </w:r>
      </w:hyperlink>
      <w:r>
        <w:t xml:space="preserve"> и (или) </w:t>
      </w:r>
      <w:hyperlink r:id="rId208">
        <w:r>
          <w:rPr>
            <w:color w:val="0000FF"/>
          </w:rPr>
          <w:t>частью 3 статьи 63</w:t>
        </w:r>
      </w:hyperlink>
      <w:r>
        <w:t xml:space="preserve"> Федерального закона "Об обращении лекарственных средств"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размерах оптовых (розничных) надбавок к фактическим отпускным ценам, установленным производителями на лекарственные препараты, включенные в перечень жизненно необходимых и важнейших лекарственных препаратов, и сумме зарегистрированных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предельных размеров оптовых надбавок и предельных размеров розничных надбавок и налога на добавленную стоимость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14:paraId="459C513A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71">
        <w:r>
          <w:rPr>
            <w:color w:val="0000FF"/>
          </w:rPr>
          <w:t>пунктами 4</w:t>
        </w:r>
      </w:hyperlink>
      <w:r>
        <w:t xml:space="preserve"> и </w:t>
      </w:r>
      <w:hyperlink w:anchor="P273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73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14:paraId="18E4EF98" w14:textId="77777777" w:rsidR="007124AF" w:rsidRDefault="007124AF">
      <w:pPr>
        <w:pStyle w:val="ConsPlusNormal"/>
        <w:jc w:val="both"/>
      </w:pPr>
    </w:p>
    <w:p w14:paraId="21C865AC" w14:textId="77777777" w:rsidR="007124AF" w:rsidRDefault="007124AF">
      <w:pPr>
        <w:pStyle w:val="ConsPlusNormal"/>
        <w:jc w:val="both"/>
      </w:pPr>
    </w:p>
    <w:p w14:paraId="1FF14DF4" w14:textId="77777777" w:rsidR="007124AF" w:rsidRDefault="007124AF">
      <w:pPr>
        <w:pStyle w:val="ConsPlusNormal"/>
        <w:jc w:val="both"/>
      </w:pPr>
    </w:p>
    <w:p w14:paraId="074854A6" w14:textId="77777777" w:rsidR="007124AF" w:rsidRDefault="007124AF">
      <w:pPr>
        <w:pStyle w:val="ConsPlusNormal"/>
        <w:jc w:val="both"/>
      </w:pPr>
    </w:p>
    <w:p w14:paraId="7CE410F5" w14:textId="77777777" w:rsidR="007124AF" w:rsidRDefault="007124AF">
      <w:pPr>
        <w:pStyle w:val="ConsPlusNormal"/>
        <w:jc w:val="both"/>
      </w:pPr>
    </w:p>
    <w:p w14:paraId="546B9119" w14:textId="77777777" w:rsidR="007124AF" w:rsidRDefault="007124AF">
      <w:pPr>
        <w:pStyle w:val="ConsPlusNormal"/>
        <w:jc w:val="right"/>
        <w:outlineLvl w:val="0"/>
      </w:pPr>
      <w:r>
        <w:lastRenderedPageBreak/>
        <w:t>Приложение N 4</w:t>
      </w:r>
    </w:p>
    <w:p w14:paraId="3DAA3CEE" w14:textId="77777777" w:rsidR="007124AF" w:rsidRDefault="007124AF">
      <w:pPr>
        <w:pStyle w:val="ConsPlusNormal"/>
        <w:jc w:val="right"/>
      </w:pPr>
      <w:r>
        <w:t>к постановлению Правительства</w:t>
      </w:r>
    </w:p>
    <w:p w14:paraId="46F04FED" w14:textId="77777777" w:rsidR="007124AF" w:rsidRDefault="007124AF">
      <w:pPr>
        <w:pStyle w:val="ConsPlusNormal"/>
        <w:jc w:val="right"/>
      </w:pPr>
      <w:r>
        <w:t>Российской Федерации</w:t>
      </w:r>
    </w:p>
    <w:p w14:paraId="0C370C4B" w14:textId="77777777" w:rsidR="007124AF" w:rsidRDefault="007124AF">
      <w:pPr>
        <w:pStyle w:val="ConsPlusNormal"/>
        <w:jc w:val="right"/>
      </w:pPr>
      <w:r>
        <w:t>от 10 марта 2022 г. N 336</w:t>
      </w:r>
    </w:p>
    <w:p w14:paraId="36DF60E1" w14:textId="77777777" w:rsidR="007124AF" w:rsidRDefault="007124AF">
      <w:pPr>
        <w:pStyle w:val="ConsPlusNormal"/>
        <w:jc w:val="center"/>
      </w:pPr>
    </w:p>
    <w:p w14:paraId="32946417" w14:textId="77777777" w:rsidR="007124AF" w:rsidRDefault="007124AF">
      <w:pPr>
        <w:pStyle w:val="ConsPlusTitle"/>
        <w:jc w:val="center"/>
      </w:pPr>
      <w:bookmarkStart w:id="26" w:name="P285"/>
      <w:bookmarkEnd w:id="26"/>
      <w:r>
        <w:t>ОСОБЕННОСТИ</w:t>
      </w:r>
    </w:p>
    <w:p w14:paraId="01D0A3B8" w14:textId="77777777" w:rsidR="007124AF" w:rsidRDefault="007124AF">
      <w:pPr>
        <w:pStyle w:val="ConsPlusTitle"/>
        <w:jc w:val="center"/>
      </w:pPr>
      <w:r>
        <w:t>ОЦЕНКИ СОБЛЮДЕНИЯ ОБЯЗАТЕЛЬНЫХ ТРЕБОВАНИЙ,</w:t>
      </w:r>
    </w:p>
    <w:p w14:paraId="3C2589C2" w14:textId="77777777" w:rsidR="007124AF" w:rsidRDefault="007124AF">
      <w:pPr>
        <w:pStyle w:val="ConsPlusTitle"/>
        <w:jc w:val="center"/>
      </w:pPr>
      <w:r>
        <w:t>УСТАНОВЛЕННЫХ ТЕХНИЧЕСКИМИ РЕГЛАМЕНТАМИ В ОТНОШЕНИИ</w:t>
      </w:r>
    </w:p>
    <w:p w14:paraId="0722AF00" w14:textId="77777777" w:rsidR="007124AF" w:rsidRDefault="007124AF">
      <w:pPr>
        <w:pStyle w:val="ConsPlusTitle"/>
        <w:jc w:val="center"/>
      </w:pPr>
      <w:r>
        <w:t>КОЛЕСНЫХ ТРАНСПОРТНЫХ СРЕДСТВ (ШАССИ) И КОМПОНЕНТОВ</w:t>
      </w:r>
    </w:p>
    <w:p w14:paraId="58A03D1C" w14:textId="77777777" w:rsidR="007124AF" w:rsidRDefault="007124AF">
      <w:pPr>
        <w:pStyle w:val="ConsPlusTitle"/>
        <w:jc w:val="center"/>
      </w:pPr>
      <w:r>
        <w:t>ТРАНСПОРТНЫХ СРЕДСТВ (ШАССИ), НАХОДЯЩИХСЯ В ОБРАЩЕНИИ</w:t>
      </w:r>
    </w:p>
    <w:p w14:paraId="16553829" w14:textId="77777777" w:rsidR="007124AF" w:rsidRDefault="007124AF">
      <w:pPr>
        <w:pStyle w:val="ConsPlusTitle"/>
        <w:jc w:val="center"/>
      </w:pPr>
      <w:r>
        <w:t>(ДО НАЧАЛА ИХ ЭКСПЛУАТАЦИИ), АВТОМОБИЛЬНОГО БЕНЗИНА,</w:t>
      </w:r>
    </w:p>
    <w:p w14:paraId="5E584054" w14:textId="77777777" w:rsidR="007124AF" w:rsidRDefault="007124AF">
      <w:pPr>
        <w:pStyle w:val="ConsPlusTitle"/>
        <w:jc w:val="center"/>
      </w:pPr>
      <w:r>
        <w:t>ДИЗЕЛЬНОГО ТОПЛИВА, СУДОВОГО ТОПЛИВА И МАЗУТА,</w:t>
      </w:r>
    </w:p>
    <w:p w14:paraId="7AA8C2A2" w14:textId="77777777" w:rsidR="007124AF" w:rsidRDefault="007124AF">
      <w:pPr>
        <w:pStyle w:val="ConsPlusTitle"/>
        <w:jc w:val="center"/>
      </w:pPr>
      <w:r>
        <w:t>ИЛИ ОБЯЗАТЕЛЬНЫХ ТРЕБОВАНИЙ, ПОДЛЕЖАЩИХ ПРИМЕНЕНИЮ</w:t>
      </w:r>
    </w:p>
    <w:p w14:paraId="373FC52D" w14:textId="77777777" w:rsidR="007124AF" w:rsidRDefault="007124AF">
      <w:pPr>
        <w:pStyle w:val="ConsPlusTitle"/>
        <w:jc w:val="center"/>
      </w:pPr>
      <w:r>
        <w:t>ДО ДНЯ ВСТУПЛЕНИЯ В СИЛУ ТЕХНИЧЕСКИХ РЕГЛАМЕНТОВ</w:t>
      </w:r>
    </w:p>
    <w:p w14:paraId="247C20CC" w14:textId="77777777" w:rsidR="007124AF" w:rsidRDefault="007124AF">
      <w:pPr>
        <w:pStyle w:val="ConsPlusTitle"/>
        <w:jc w:val="center"/>
      </w:pPr>
      <w:r>
        <w:t>В СООТВЕТСТВИИ С ФЕДЕРАЛЬНЫМ ЗАКОНОМ "О ТЕХНИЧЕСКОМ</w:t>
      </w:r>
    </w:p>
    <w:p w14:paraId="4902F698" w14:textId="77777777" w:rsidR="007124AF" w:rsidRDefault="007124AF">
      <w:pPr>
        <w:pStyle w:val="ConsPlusTitle"/>
        <w:jc w:val="center"/>
      </w:pPr>
      <w:r>
        <w:t>РЕГУЛИРОВАНИИ", В ОТНОШЕНИИ ЭЛЕКТРИЧЕСКОЙ ЭНЕРГИИ</w:t>
      </w:r>
    </w:p>
    <w:p w14:paraId="11BAFFCF" w14:textId="77777777" w:rsidR="007124AF" w:rsidRDefault="007124AF">
      <w:pPr>
        <w:pStyle w:val="ConsPlusTitle"/>
        <w:jc w:val="center"/>
      </w:pPr>
      <w:r>
        <w:t>В ЭЛЕКТРИЧЕСКИХ СЕТЯХ ОБЩЕГО НАЗНАЧЕНИЯ ПЕРЕМЕННОГО</w:t>
      </w:r>
    </w:p>
    <w:p w14:paraId="4DF472D4" w14:textId="77777777" w:rsidR="007124AF" w:rsidRDefault="007124AF">
      <w:pPr>
        <w:pStyle w:val="ConsPlusTitle"/>
        <w:jc w:val="center"/>
      </w:pPr>
      <w:r>
        <w:t>ТРЕХФАЗНОГО И ОДНОФАЗНОГО ТОКА ЧАСТОТОЙ 50 ГЦ,</w:t>
      </w:r>
    </w:p>
    <w:p w14:paraId="35E6058F" w14:textId="77777777" w:rsidR="007124AF" w:rsidRDefault="007124AF">
      <w:pPr>
        <w:pStyle w:val="ConsPlusTitle"/>
        <w:jc w:val="center"/>
      </w:pPr>
      <w:r>
        <w:t>В ОТНОШЕНИИ ПРОДУКЦИИ И СВЯЗАННЫХ С ТРЕБОВАНИЯМИ</w:t>
      </w:r>
    </w:p>
    <w:p w14:paraId="547010EB" w14:textId="77777777" w:rsidR="007124AF" w:rsidRDefault="007124AF">
      <w:pPr>
        <w:pStyle w:val="ConsPlusTitle"/>
        <w:jc w:val="center"/>
      </w:pPr>
      <w:r>
        <w:t>К ПРОДУКЦИИ ПРОЦЕССОВ</w:t>
      </w:r>
    </w:p>
    <w:p w14:paraId="6A45FCA2" w14:textId="77777777" w:rsidR="007124AF" w:rsidRDefault="007124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24AF" w14:paraId="33948AB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9B6F5" w14:textId="77777777" w:rsidR="007124AF" w:rsidRDefault="007124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CA242" w14:textId="77777777" w:rsidR="007124AF" w:rsidRDefault="007124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197BDE" w14:textId="77777777" w:rsidR="007124AF" w:rsidRDefault="007124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CB1CED6" w14:textId="77777777" w:rsidR="007124AF" w:rsidRDefault="007124AF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0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28.08.2024 N 1154;</w:t>
            </w:r>
          </w:p>
          <w:p w14:paraId="5C58C3C1" w14:textId="77777777" w:rsidR="007124AF" w:rsidRDefault="007124AF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2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A9F0D" w14:textId="77777777" w:rsidR="007124AF" w:rsidRDefault="007124AF">
            <w:pPr>
              <w:pStyle w:val="ConsPlusNormal"/>
            </w:pPr>
          </w:p>
        </w:tc>
      </w:tr>
    </w:tbl>
    <w:p w14:paraId="64998163" w14:textId="77777777" w:rsidR="007124AF" w:rsidRDefault="007124AF">
      <w:pPr>
        <w:pStyle w:val="ConsPlusNormal"/>
        <w:ind w:firstLine="540"/>
        <w:jc w:val="both"/>
      </w:pPr>
    </w:p>
    <w:p w14:paraId="7005B20A" w14:textId="77777777" w:rsidR="007124AF" w:rsidRDefault="007124AF">
      <w:pPr>
        <w:pStyle w:val="ConsPlusNormal"/>
        <w:ind w:firstLine="540"/>
        <w:jc w:val="both"/>
      </w:pPr>
      <w:r>
        <w:t xml:space="preserve">1. Объектом оценки соблюдения обязательных требований в отношении видов продукции по перечню согласно </w:t>
      </w:r>
      <w:hyperlink w:anchor="P451">
        <w:r>
          <w:rPr>
            <w:color w:val="0000FF"/>
          </w:rPr>
          <w:t>приложению</w:t>
        </w:r>
      </w:hyperlink>
      <w:r>
        <w:t xml:space="preserve"> (далее - продукция), осуществляемой в рамках федерального государственного контроля (надзора), установленного </w:t>
      </w:r>
      <w:hyperlink r:id="rId211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являются:</w:t>
      </w:r>
    </w:p>
    <w:p w14:paraId="258C2C3C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а) деятельность изготовителя, исполнителя (лица, выполняющего функции иностранного изготовителя), продавца (далее - контролируемые лица) по обращению продукции, а также по осуществлению связанных с требованиями к продукции процессов проектирования и производства, в случае если требования к таким процессам установлены техническим регламентом или документом по стандартизации, подлежащим применению в соответствии с </w:t>
      </w:r>
      <w:hyperlink r:id="rId21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Федерации", - в рамках </w:t>
      </w:r>
      <w:hyperlink r:id="rId213">
        <w:r>
          <w:rPr>
            <w:color w:val="0000FF"/>
          </w:rPr>
          <w:t>пункта 1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Федерации";</w:t>
      </w:r>
    </w:p>
    <w:p w14:paraId="0D89C45B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б) продукция - в рамках </w:t>
      </w:r>
      <w:hyperlink r:id="rId214">
        <w:r>
          <w:rPr>
            <w:color w:val="0000FF"/>
          </w:rPr>
          <w:t>пункта 2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14:paraId="793E8044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2. Предметом федерального государственного контроля (надзора), установленного </w:t>
      </w:r>
      <w:hyperlink r:id="rId215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отношении продукции является соблюдение контролируемым лицом обязательных требований, установленных:</w:t>
      </w:r>
    </w:p>
    <w:p w14:paraId="6DCBAD28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а) </w:t>
      </w:r>
      <w:hyperlink r:id="rId216">
        <w:r>
          <w:rPr>
            <w:color w:val="0000FF"/>
          </w:rPr>
          <w:t>статьями 4</w:t>
        </w:r>
      </w:hyperlink>
      <w:r>
        <w:t xml:space="preserve"> - </w:t>
      </w:r>
      <w:hyperlink r:id="rId217">
        <w:r>
          <w:rPr>
            <w:color w:val="0000FF"/>
          </w:rPr>
          <w:t>8</w:t>
        </w:r>
      </w:hyperlink>
      <w:r>
        <w:t xml:space="preserve"> технического регламента Таможенного союза "О безопасности низковольтного оборудования" (ТР ТС 004/2011), принятого решением Комиссии Таможенного союза от 16 августа 2011 г. N 768 (далее - ТР ТС 004/2011) (за исключением низковольтного оборудования, реализуемого по договору розничной купли-продажи, оценка соблюдения </w:t>
      </w:r>
      <w:r>
        <w:lastRenderedPageBreak/>
        <w:t>обязательных требований к которому осуществляется в рамках федерального государственного контроля (надзора) в области защиты прав потребителей и федерального государственного санитарно-эпидемиологического контроля (надзора);</w:t>
      </w:r>
    </w:p>
    <w:p w14:paraId="39BECC7F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б) в отношении кабелей, проводов и шнуров на стадиях обращения, разработки (проектирования) и изготовления (производства) - </w:t>
      </w:r>
      <w:hyperlink r:id="rId218">
        <w:r>
          <w:rPr>
            <w:color w:val="0000FF"/>
          </w:rPr>
          <w:t>статьями 3</w:t>
        </w:r>
      </w:hyperlink>
      <w:r>
        <w:t xml:space="preserve"> - </w:t>
      </w:r>
      <w:hyperlink r:id="rId219">
        <w:r>
          <w:rPr>
            <w:color w:val="0000FF"/>
          </w:rPr>
          <w:t>8</w:t>
        </w:r>
      </w:hyperlink>
      <w:r>
        <w:t xml:space="preserve"> ТР ТС 004/2011;</w:t>
      </w:r>
    </w:p>
    <w:p w14:paraId="67B7EC71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в) </w:t>
      </w:r>
      <w:hyperlink r:id="rId220">
        <w:r>
          <w:rPr>
            <w:color w:val="0000FF"/>
          </w:rPr>
          <w:t>пунктами 15.1</w:t>
        </w:r>
      </w:hyperlink>
      <w:r>
        <w:t xml:space="preserve"> - </w:t>
      </w:r>
      <w:hyperlink r:id="rId221">
        <w:r>
          <w:rPr>
            <w:color w:val="0000FF"/>
          </w:rPr>
          <w:t>15.3</w:t>
        </w:r>
      </w:hyperlink>
      <w:r>
        <w:t xml:space="preserve"> единого перечня продукции, подлежащей декларированию соответствия,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 w14:paraId="15F68FC2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г) </w:t>
      </w:r>
      <w:hyperlink r:id="rId222">
        <w:r>
          <w:rPr>
            <w:color w:val="0000FF"/>
          </w:rPr>
          <w:t>пунктами 8.1</w:t>
        </w:r>
      </w:hyperlink>
      <w:r>
        <w:t xml:space="preserve"> и </w:t>
      </w:r>
      <w:hyperlink r:id="rId223">
        <w:r>
          <w:rPr>
            <w:color w:val="0000FF"/>
          </w:rPr>
          <w:t>9.1</w:t>
        </w:r>
      </w:hyperlink>
      <w:r>
        <w:t xml:space="preserve"> - </w:t>
      </w:r>
      <w:hyperlink r:id="rId224">
        <w:r>
          <w:rPr>
            <w:color w:val="0000FF"/>
          </w:rPr>
          <w:t>9.8</w:t>
        </w:r>
      </w:hyperlink>
      <w:r>
        <w:t xml:space="preserve"> единого перечня продукции, подлежащей обязательной сертификации,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 w14:paraId="2EF5BDC0" w14:textId="77777777" w:rsidR="007124AF" w:rsidRDefault="007124AF">
      <w:pPr>
        <w:pStyle w:val="ConsPlusNormal"/>
        <w:spacing w:before="220"/>
        <w:ind w:firstLine="540"/>
        <w:jc w:val="both"/>
      </w:pPr>
      <w:r>
        <w:t>д) в отношении портландцемента, цемента глиноземистого, цемента шлакового, цемента суперсульфатного и аналогичных гидравлических цементов, неокрашенных или окрашенных, готовых или в форме клинкеров:</w:t>
      </w:r>
    </w:p>
    <w:p w14:paraId="247D320A" w14:textId="77777777" w:rsidR="007124AF" w:rsidRDefault="007124AF">
      <w:pPr>
        <w:pStyle w:val="ConsPlusNormal"/>
        <w:spacing w:before="220"/>
        <w:ind w:firstLine="540"/>
        <w:jc w:val="both"/>
      </w:pPr>
      <w:r>
        <w:t>на стадии производства:</w:t>
      </w:r>
    </w:p>
    <w:p w14:paraId="71F56174" w14:textId="77777777" w:rsidR="007124AF" w:rsidRDefault="007124AF">
      <w:pPr>
        <w:pStyle w:val="ConsPlusNormal"/>
        <w:spacing w:before="220"/>
        <w:ind w:firstLine="540"/>
        <w:jc w:val="both"/>
      </w:pPr>
      <w:hyperlink r:id="rId225">
        <w:r>
          <w:rPr>
            <w:color w:val="0000FF"/>
          </w:rPr>
          <w:t>разделами 1</w:t>
        </w:r>
      </w:hyperlink>
      <w:r>
        <w:t xml:space="preserve"> и </w:t>
      </w:r>
      <w:hyperlink r:id="rId226">
        <w:r>
          <w:rPr>
            <w:color w:val="0000FF"/>
          </w:rPr>
          <w:t>2</w:t>
        </w:r>
      </w:hyperlink>
      <w: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14:paraId="6DA88557" w14:textId="77777777" w:rsidR="007124AF" w:rsidRDefault="007124AF">
      <w:pPr>
        <w:pStyle w:val="ConsPlusNormal"/>
        <w:spacing w:before="220"/>
        <w:ind w:firstLine="540"/>
        <w:jc w:val="both"/>
      </w:pPr>
      <w:hyperlink r:id="rId227">
        <w:r>
          <w:rPr>
            <w:color w:val="0000FF"/>
          </w:rPr>
          <w:t>разделами 1</w:t>
        </w:r>
      </w:hyperlink>
      <w:r>
        <w:t xml:space="preserve"> - </w:t>
      </w:r>
      <w:hyperlink r:id="rId228">
        <w:r>
          <w:rPr>
            <w:color w:val="0000FF"/>
          </w:rPr>
          <w:t>4</w:t>
        </w:r>
      </w:hyperlink>
      <w: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14:paraId="75105184" w14:textId="77777777" w:rsidR="007124AF" w:rsidRDefault="007124AF">
      <w:pPr>
        <w:pStyle w:val="ConsPlusNormal"/>
        <w:spacing w:before="220"/>
        <w:ind w:firstLine="540"/>
        <w:jc w:val="both"/>
      </w:pPr>
      <w:hyperlink r:id="rId229">
        <w:r>
          <w:rPr>
            <w:color w:val="0000FF"/>
          </w:rPr>
          <w:t>разделами 1</w:t>
        </w:r>
      </w:hyperlink>
      <w:r>
        <w:t xml:space="preserve"> - </w:t>
      </w:r>
      <w:hyperlink r:id="rId230">
        <w:r>
          <w:rPr>
            <w:color w:val="0000FF"/>
          </w:rPr>
          <w:t>4</w:t>
        </w:r>
      </w:hyperlink>
      <w: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14:paraId="0E1418FC" w14:textId="77777777" w:rsidR="007124AF" w:rsidRDefault="007124AF">
      <w:pPr>
        <w:pStyle w:val="ConsPlusNormal"/>
        <w:spacing w:before="220"/>
        <w:ind w:firstLine="540"/>
        <w:jc w:val="both"/>
      </w:pPr>
      <w:hyperlink r:id="rId231">
        <w:r>
          <w:rPr>
            <w:color w:val="0000FF"/>
          </w:rPr>
          <w:t>пунктами 1.3.1</w:t>
        </w:r>
      </w:hyperlink>
      <w:r>
        <w:t xml:space="preserve"> - </w:t>
      </w:r>
      <w:hyperlink r:id="rId232">
        <w:r>
          <w:rPr>
            <w:color w:val="0000FF"/>
          </w:rPr>
          <w:t>1.3.15</w:t>
        </w:r>
      </w:hyperlink>
      <w:r>
        <w:t xml:space="preserve">, </w:t>
      </w:r>
      <w:hyperlink r:id="rId233">
        <w:r>
          <w:rPr>
            <w:color w:val="0000FF"/>
          </w:rPr>
          <w:t>1.4</w:t>
        </w:r>
      </w:hyperlink>
      <w:r>
        <w:t xml:space="preserve"> и </w:t>
      </w:r>
      <w:hyperlink r:id="rId234">
        <w:r>
          <w:rPr>
            <w:color w:val="0000FF"/>
          </w:rPr>
          <w:t>разделами 2</w:t>
        </w:r>
      </w:hyperlink>
      <w:r>
        <w:t xml:space="preserve"> - </w:t>
      </w:r>
      <w:hyperlink r:id="rId235">
        <w:r>
          <w:rPr>
            <w:color w:val="0000FF"/>
          </w:rPr>
          <w:t>4</w:t>
        </w:r>
      </w:hyperlink>
      <w: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14:paraId="340F41E8" w14:textId="77777777" w:rsidR="007124AF" w:rsidRDefault="007124AF">
      <w:pPr>
        <w:pStyle w:val="ConsPlusNormal"/>
        <w:spacing w:before="220"/>
        <w:ind w:firstLine="540"/>
        <w:jc w:val="both"/>
      </w:pPr>
      <w:hyperlink r:id="rId236">
        <w:r>
          <w:rPr>
            <w:color w:val="0000FF"/>
          </w:rPr>
          <w:t>пунктами 5.1</w:t>
        </w:r>
      </w:hyperlink>
      <w:r>
        <w:t xml:space="preserve"> и </w:t>
      </w:r>
      <w:hyperlink r:id="rId237">
        <w:r>
          <w:rPr>
            <w:color w:val="0000FF"/>
          </w:rPr>
          <w:t>5.2</w:t>
        </w:r>
      </w:hyperlink>
      <w:r>
        <w:t xml:space="preserve">, </w:t>
      </w:r>
      <w:hyperlink r:id="rId238">
        <w:r>
          <w:rPr>
            <w:color w:val="0000FF"/>
          </w:rPr>
          <w:t>разделами 6</w:t>
        </w:r>
      </w:hyperlink>
      <w:r>
        <w:t xml:space="preserve"> и </w:t>
      </w:r>
      <w:hyperlink r:id="rId239">
        <w:r>
          <w:rPr>
            <w:color w:val="0000FF"/>
          </w:rPr>
          <w:t>7</w:t>
        </w:r>
      </w:hyperlink>
      <w: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14:paraId="48602A43" w14:textId="77777777" w:rsidR="007124AF" w:rsidRDefault="007124AF">
      <w:pPr>
        <w:pStyle w:val="ConsPlusNormal"/>
        <w:spacing w:before="220"/>
        <w:ind w:firstLine="540"/>
        <w:jc w:val="both"/>
      </w:pPr>
      <w:hyperlink r:id="rId240">
        <w:r>
          <w:rPr>
            <w:color w:val="0000FF"/>
          </w:rPr>
          <w:t>пунктами 5.1</w:t>
        </w:r>
      </w:hyperlink>
      <w:r>
        <w:t xml:space="preserve"> и </w:t>
      </w:r>
      <w:hyperlink r:id="rId241">
        <w:r>
          <w:rPr>
            <w:color w:val="0000FF"/>
          </w:rPr>
          <w:t>5.4</w:t>
        </w:r>
      </w:hyperlink>
      <w:r>
        <w:t xml:space="preserve"> и </w:t>
      </w:r>
      <w:hyperlink r:id="rId242">
        <w:r>
          <w:rPr>
            <w:color w:val="0000FF"/>
          </w:rPr>
          <w:t>разделами 6</w:t>
        </w:r>
      </w:hyperlink>
      <w:r>
        <w:t xml:space="preserve"> - </w:t>
      </w:r>
      <w:hyperlink r:id="rId243">
        <w:r>
          <w:rPr>
            <w:color w:val="0000FF"/>
          </w:rPr>
          <w:t>10</w:t>
        </w:r>
      </w:hyperlink>
      <w: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14:paraId="2C422309" w14:textId="77777777" w:rsidR="007124AF" w:rsidRDefault="007124AF">
      <w:pPr>
        <w:pStyle w:val="ConsPlusNormal"/>
        <w:spacing w:before="220"/>
        <w:ind w:firstLine="540"/>
        <w:jc w:val="both"/>
      </w:pPr>
      <w:hyperlink r:id="rId244">
        <w:r>
          <w:rPr>
            <w:color w:val="0000FF"/>
          </w:rPr>
          <w:t>пунктами 5.1</w:t>
        </w:r>
      </w:hyperlink>
      <w:r>
        <w:t xml:space="preserve"> - </w:t>
      </w:r>
      <w:hyperlink r:id="rId245">
        <w:r>
          <w:rPr>
            <w:color w:val="0000FF"/>
          </w:rPr>
          <w:t>5.15</w:t>
        </w:r>
      </w:hyperlink>
      <w:r>
        <w:t xml:space="preserve">, </w:t>
      </w:r>
      <w:hyperlink r:id="rId246">
        <w:r>
          <w:rPr>
            <w:color w:val="0000FF"/>
          </w:rPr>
          <w:t>разделами 6</w:t>
        </w:r>
      </w:hyperlink>
      <w:r>
        <w:t xml:space="preserve">, </w:t>
      </w:r>
      <w:hyperlink r:id="rId247">
        <w:r>
          <w:rPr>
            <w:color w:val="0000FF"/>
          </w:rPr>
          <w:t>7</w:t>
        </w:r>
      </w:hyperlink>
      <w:r>
        <w:t xml:space="preserve"> и </w:t>
      </w:r>
      <w:hyperlink r:id="rId248">
        <w:r>
          <w:rPr>
            <w:color w:val="0000FF"/>
          </w:rPr>
          <w:t>9</w:t>
        </w:r>
      </w:hyperlink>
      <w: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14:paraId="0046C9D2" w14:textId="77777777" w:rsidR="007124AF" w:rsidRDefault="007124AF">
      <w:pPr>
        <w:pStyle w:val="ConsPlusNormal"/>
        <w:spacing w:before="220"/>
        <w:ind w:firstLine="540"/>
        <w:jc w:val="both"/>
      </w:pPr>
      <w:hyperlink r:id="rId249">
        <w:r>
          <w:rPr>
            <w:color w:val="0000FF"/>
          </w:rPr>
          <w:t>пунктами 5.1</w:t>
        </w:r>
      </w:hyperlink>
      <w:r>
        <w:t xml:space="preserve"> - </w:t>
      </w:r>
      <w:hyperlink r:id="rId250">
        <w:r>
          <w:rPr>
            <w:color w:val="0000FF"/>
          </w:rPr>
          <w:t>5.10</w:t>
        </w:r>
      </w:hyperlink>
      <w:r>
        <w:t xml:space="preserve">, </w:t>
      </w:r>
      <w:hyperlink r:id="rId251">
        <w:r>
          <w:rPr>
            <w:color w:val="0000FF"/>
          </w:rPr>
          <w:t>разделами 6</w:t>
        </w:r>
      </w:hyperlink>
      <w:r>
        <w:t xml:space="preserve"> и </w:t>
      </w:r>
      <w:hyperlink r:id="rId252">
        <w:r>
          <w:rPr>
            <w:color w:val="0000FF"/>
          </w:rPr>
          <w:t>7</w:t>
        </w:r>
      </w:hyperlink>
      <w: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14:paraId="36B91D96" w14:textId="77777777" w:rsidR="007124AF" w:rsidRDefault="007124AF">
      <w:pPr>
        <w:pStyle w:val="ConsPlusNormal"/>
        <w:spacing w:before="220"/>
        <w:ind w:firstLine="540"/>
        <w:jc w:val="both"/>
      </w:pPr>
      <w:hyperlink r:id="rId253">
        <w:r>
          <w:rPr>
            <w:color w:val="0000FF"/>
          </w:rPr>
          <w:t>пунктами 5.1</w:t>
        </w:r>
      </w:hyperlink>
      <w:r>
        <w:t xml:space="preserve"> - </w:t>
      </w:r>
      <w:hyperlink r:id="rId254">
        <w:r>
          <w:rPr>
            <w:color w:val="0000FF"/>
          </w:rPr>
          <w:t>5.4</w:t>
        </w:r>
      </w:hyperlink>
      <w:r>
        <w:t xml:space="preserve"> и </w:t>
      </w:r>
      <w:hyperlink r:id="rId255">
        <w:r>
          <w:rPr>
            <w:color w:val="0000FF"/>
          </w:rPr>
          <w:t>разделами 6</w:t>
        </w:r>
      </w:hyperlink>
      <w:r>
        <w:t xml:space="preserve"> - </w:t>
      </w:r>
      <w:hyperlink r:id="rId256">
        <w:r>
          <w:rPr>
            <w:color w:val="0000FF"/>
          </w:rPr>
          <w:t>8</w:t>
        </w:r>
      </w:hyperlink>
      <w: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14:paraId="76B0C1FB" w14:textId="77777777" w:rsidR="007124AF" w:rsidRDefault="007124AF">
      <w:pPr>
        <w:pStyle w:val="ConsPlusNormal"/>
        <w:spacing w:before="220"/>
        <w:ind w:firstLine="540"/>
        <w:jc w:val="both"/>
      </w:pPr>
      <w:hyperlink r:id="rId257">
        <w:r>
          <w:rPr>
            <w:color w:val="0000FF"/>
          </w:rPr>
          <w:t>пунктами 5.1</w:t>
        </w:r>
      </w:hyperlink>
      <w:r>
        <w:t xml:space="preserve"> - </w:t>
      </w:r>
      <w:hyperlink r:id="rId258">
        <w:r>
          <w:rPr>
            <w:color w:val="0000FF"/>
          </w:rPr>
          <w:t>5.3</w:t>
        </w:r>
      </w:hyperlink>
      <w:r>
        <w:t xml:space="preserve">, </w:t>
      </w:r>
      <w:hyperlink r:id="rId259">
        <w:r>
          <w:rPr>
            <w:color w:val="0000FF"/>
          </w:rPr>
          <w:t>разделами 6</w:t>
        </w:r>
      </w:hyperlink>
      <w:r>
        <w:t xml:space="preserve">, </w:t>
      </w:r>
      <w:hyperlink r:id="rId260">
        <w:r>
          <w:rPr>
            <w:color w:val="0000FF"/>
          </w:rPr>
          <w:t>7</w:t>
        </w:r>
      </w:hyperlink>
      <w:r>
        <w:t xml:space="preserve"> и </w:t>
      </w:r>
      <w:hyperlink r:id="rId261">
        <w:r>
          <w:rPr>
            <w:color w:val="0000FF"/>
          </w:rPr>
          <w:t>9</w:t>
        </w:r>
      </w:hyperlink>
      <w: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14:paraId="760EB523" w14:textId="77777777" w:rsidR="007124AF" w:rsidRDefault="007124AF">
      <w:pPr>
        <w:pStyle w:val="ConsPlusNormal"/>
        <w:spacing w:before="220"/>
        <w:ind w:firstLine="540"/>
        <w:jc w:val="both"/>
      </w:pPr>
      <w:hyperlink r:id="rId262">
        <w:r>
          <w:rPr>
            <w:color w:val="0000FF"/>
          </w:rPr>
          <w:t>разделами 4</w:t>
        </w:r>
      </w:hyperlink>
      <w:r>
        <w:t xml:space="preserve">, </w:t>
      </w:r>
      <w:hyperlink r:id="rId263">
        <w:r>
          <w:rPr>
            <w:color w:val="0000FF"/>
          </w:rPr>
          <w:t>6</w:t>
        </w:r>
      </w:hyperlink>
      <w:r>
        <w:t xml:space="preserve"> - </w:t>
      </w:r>
      <w:hyperlink r:id="rId264">
        <w:r>
          <w:rPr>
            <w:color w:val="0000FF"/>
          </w:rPr>
          <w:t>13</w:t>
        </w:r>
      </w:hyperlink>
      <w:r>
        <w:t xml:space="preserve"> и </w:t>
      </w:r>
      <w:hyperlink r:id="rId265">
        <w:r>
          <w:rPr>
            <w:color w:val="0000FF"/>
          </w:rPr>
          <w:t>15</w:t>
        </w:r>
      </w:hyperlink>
      <w: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14:paraId="2D4802C4" w14:textId="77777777" w:rsidR="007124AF" w:rsidRDefault="007124AF">
      <w:pPr>
        <w:pStyle w:val="ConsPlusNormal"/>
        <w:spacing w:before="220"/>
        <w:ind w:firstLine="540"/>
        <w:jc w:val="both"/>
      </w:pPr>
      <w:hyperlink r:id="rId266">
        <w:r>
          <w:rPr>
            <w:color w:val="0000FF"/>
          </w:rPr>
          <w:t>разделами 5</w:t>
        </w:r>
      </w:hyperlink>
      <w:r>
        <w:t xml:space="preserve">, </w:t>
      </w:r>
      <w:hyperlink r:id="rId267">
        <w:r>
          <w:rPr>
            <w:color w:val="0000FF"/>
          </w:rPr>
          <w:t>6</w:t>
        </w:r>
      </w:hyperlink>
      <w:r>
        <w:t xml:space="preserve">, </w:t>
      </w:r>
      <w:hyperlink r:id="rId268">
        <w:r>
          <w:rPr>
            <w:color w:val="0000FF"/>
          </w:rPr>
          <w:t>9</w:t>
        </w:r>
      </w:hyperlink>
      <w:r>
        <w:t xml:space="preserve">, </w:t>
      </w:r>
      <w:hyperlink r:id="rId269">
        <w:r>
          <w:rPr>
            <w:color w:val="0000FF"/>
          </w:rPr>
          <w:t>10</w:t>
        </w:r>
      </w:hyperlink>
      <w:r>
        <w:t xml:space="preserve"> и </w:t>
      </w:r>
      <w:hyperlink r:id="rId270">
        <w:r>
          <w:rPr>
            <w:color w:val="0000FF"/>
          </w:rPr>
          <w:t>12</w:t>
        </w:r>
      </w:hyperlink>
      <w: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14:paraId="3E9EE734" w14:textId="77777777" w:rsidR="007124AF" w:rsidRDefault="007124AF">
      <w:pPr>
        <w:pStyle w:val="ConsPlusNormal"/>
        <w:spacing w:before="220"/>
        <w:ind w:firstLine="540"/>
        <w:jc w:val="both"/>
      </w:pPr>
      <w:r>
        <w:t>на стадии обращения:</w:t>
      </w:r>
    </w:p>
    <w:p w14:paraId="71189319" w14:textId="77777777" w:rsidR="007124AF" w:rsidRDefault="007124AF">
      <w:pPr>
        <w:pStyle w:val="ConsPlusNormal"/>
        <w:spacing w:before="220"/>
        <w:ind w:firstLine="540"/>
        <w:jc w:val="both"/>
      </w:pPr>
      <w:hyperlink r:id="rId271">
        <w:r>
          <w:rPr>
            <w:color w:val="0000FF"/>
          </w:rPr>
          <w:t>разделом 1</w:t>
        </w:r>
      </w:hyperlink>
      <w:r>
        <w:t xml:space="preserve"> и </w:t>
      </w:r>
      <w:hyperlink r:id="rId272">
        <w:r>
          <w:rPr>
            <w:color w:val="0000FF"/>
          </w:rPr>
          <w:t>пунктами 4.2</w:t>
        </w:r>
      </w:hyperlink>
      <w:r>
        <w:t xml:space="preserve"> - </w:t>
      </w:r>
      <w:hyperlink r:id="rId273">
        <w:r>
          <w:rPr>
            <w:color w:val="0000FF"/>
          </w:rPr>
          <w:t>4.4</w:t>
        </w:r>
      </w:hyperlink>
      <w: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14:paraId="56D024C9" w14:textId="77777777" w:rsidR="007124AF" w:rsidRDefault="007124AF">
      <w:pPr>
        <w:pStyle w:val="ConsPlusNormal"/>
        <w:spacing w:before="220"/>
        <w:ind w:firstLine="540"/>
        <w:jc w:val="both"/>
      </w:pPr>
      <w:hyperlink r:id="rId274">
        <w:r>
          <w:rPr>
            <w:color w:val="0000FF"/>
          </w:rPr>
          <w:t>разделами 1</w:t>
        </w:r>
      </w:hyperlink>
      <w:r>
        <w:t xml:space="preserve">, </w:t>
      </w:r>
      <w:hyperlink r:id="rId275">
        <w:r>
          <w:rPr>
            <w:color w:val="0000FF"/>
          </w:rPr>
          <w:t>3</w:t>
        </w:r>
      </w:hyperlink>
      <w:r>
        <w:t xml:space="preserve"> и </w:t>
      </w:r>
      <w:hyperlink r:id="rId276">
        <w:r>
          <w:rPr>
            <w:color w:val="0000FF"/>
          </w:rPr>
          <w:t>4</w:t>
        </w:r>
      </w:hyperlink>
      <w: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14:paraId="0A2012DB" w14:textId="77777777" w:rsidR="007124AF" w:rsidRDefault="007124AF">
      <w:pPr>
        <w:pStyle w:val="ConsPlusNormal"/>
        <w:spacing w:before="220"/>
        <w:ind w:firstLine="540"/>
        <w:jc w:val="both"/>
      </w:pPr>
      <w:hyperlink r:id="rId277">
        <w:r>
          <w:rPr>
            <w:color w:val="0000FF"/>
          </w:rPr>
          <w:t>разделами 1</w:t>
        </w:r>
      </w:hyperlink>
      <w:r>
        <w:t xml:space="preserve">, </w:t>
      </w:r>
      <w:hyperlink r:id="rId278">
        <w:r>
          <w:rPr>
            <w:color w:val="0000FF"/>
          </w:rPr>
          <w:t>3</w:t>
        </w:r>
      </w:hyperlink>
      <w:r>
        <w:t xml:space="preserve"> и </w:t>
      </w:r>
      <w:hyperlink r:id="rId279">
        <w:r>
          <w:rPr>
            <w:color w:val="0000FF"/>
          </w:rPr>
          <w:t>4</w:t>
        </w:r>
      </w:hyperlink>
      <w: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14:paraId="0B801B40" w14:textId="77777777" w:rsidR="007124AF" w:rsidRDefault="007124AF">
      <w:pPr>
        <w:pStyle w:val="ConsPlusNormal"/>
        <w:spacing w:before="220"/>
        <w:ind w:firstLine="540"/>
        <w:jc w:val="both"/>
      </w:pPr>
      <w:hyperlink r:id="rId280">
        <w:r>
          <w:rPr>
            <w:color w:val="0000FF"/>
          </w:rPr>
          <w:t>пунктами 1.3</w:t>
        </w:r>
      </w:hyperlink>
      <w:r>
        <w:t xml:space="preserve"> и </w:t>
      </w:r>
      <w:hyperlink r:id="rId281">
        <w:r>
          <w:rPr>
            <w:color w:val="0000FF"/>
          </w:rPr>
          <w:t>1.4</w:t>
        </w:r>
      </w:hyperlink>
      <w:r>
        <w:t xml:space="preserve">, </w:t>
      </w:r>
      <w:hyperlink r:id="rId282">
        <w:r>
          <w:rPr>
            <w:color w:val="0000FF"/>
          </w:rPr>
          <w:t>разделами 3</w:t>
        </w:r>
      </w:hyperlink>
      <w:r>
        <w:t xml:space="preserve"> и </w:t>
      </w:r>
      <w:hyperlink r:id="rId283">
        <w:r>
          <w:rPr>
            <w:color w:val="0000FF"/>
          </w:rPr>
          <w:t>4</w:t>
        </w:r>
      </w:hyperlink>
      <w: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14:paraId="4CA228DC" w14:textId="77777777" w:rsidR="007124AF" w:rsidRDefault="007124AF">
      <w:pPr>
        <w:pStyle w:val="ConsPlusNormal"/>
        <w:spacing w:before="220"/>
        <w:ind w:firstLine="540"/>
        <w:jc w:val="both"/>
      </w:pPr>
      <w:hyperlink r:id="rId284">
        <w:r>
          <w:rPr>
            <w:color w:val="0000FF"/>
          </w:rPr>
          <w:t>разделами 5</w:t>
        </w:r>
      </w:hyperlink>
      <w:r>
        <w:t xml:space="preserve">, </w:t>
      </w:r>
      <w:hyperlink r:id="rId285">
        <w:r>
          <w:rPr>
            <w:color w:val="0000FF"/>
          </w:rPr>
          <w:t>6</w:t>
        </w:r>
      </w:hyperlink>
      <w:r>
        <w:t xml:space="preserve"> и </w:t>
      </w:r>
      <w:hyperlink r:id="rId286">
        <w:r>
          <w:rPr>
            <w:color w:val="0000FF"/>
          </w:rPr>
          <w:t>8</w:t>
        </w:r>
      </w:hyperlink>
      <w: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14:paraId="04066C1F" w14:textId="77777777" w:rsidR="007124AF" w:rsidRDefault="007124AF">
      <w:pPr>
        <w:pStyle w:val="ConsPlusNormal"/>
        <w:spacing w:before="220"/>
        <w:ind w:firstLine="540"/>
        <w:jc w:val="both"/>
      </w:pPr>
      <w:hyperlink r:id="rId287">
        <w:r>
          <w:rPr>
            <w:color w:val="0000FF"/>
          </w:rPr>
          <w:t>разделами 5</w:t>
        </w:r>
      </w:hyperlink>
      <w:r>
        <w:t xml:space="preserve"> - </w:t>
      </w:r>
      <w:hyperlink r:id="rId288">
        <w:r>
          <w:rPr>
            <w:color w:val="0000FF"/>
          </w:rPr>
          <w:t>7</w:t>
        </w:r>
      </w:hyperlink>
      <w:r>
        <w:t xml:space="preserve"> и </w:t>
      </w:r>
      <w:hyperlink r:id="rId289">
        <w:r>
          <w:rPr>
            <w:color w:val="0000FF"/>
          </w:rPr>
          <w:t>9</w:t>
        </w:r>
      </w:hyperlink>
      <w: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14:paraId="056E9FD5" w14:textId="77777777" w:rsidR="007124AF" w:rsidRDefault="007124AF">
      <w:pPr>
        <w:pStyle w:val="ConsPlusNormal"/>
        <w:spacing w:before="220"/>
        <w:ind w:firstLine="540"/>
        <w:jc w:val="both"/>
      </w:pPr>
      <w:hyperlink r:id="rId290">
        <w:r>
          <w:rPr>
            <w:color w:val="0000FF"/>
          </w:rPr>
          <w:t>разделами 5</w:t>
        </w:r>
      </w:hyperlink>
      <w:r>
        <w:t xml:space="preserve">, </w:t>
      </w:r>
      <w:hyperlink r:id="rId291">
        <w:r>
          <w:rPr>
            <w:color w:val="0000FF"/>
          </w:rPr>
          <w:t>6</w:t>
        </w:r>
      </w:hyperlink>
      <w:r>
        <w:t xml:space="preserve">, </w:t>
      </w:r>
      <w:hyperlink r:id="rId292">
        <w:r>
          <w:rPr>
            <w:color w:val="0000FF"/>
          </w:rPr>
          <w:t>8</w:t>
        </w:r>
      </w:hyperlink>
      <w:r>
        <w:t xml:space="preserve"> и </w:t>
      </w:r>
      <w:hyperlink r:id="rId293">
        <w:r>
          <w:rPr>
            <w:color w:val="0000FF"/>
          </w:rPr>
          <w:t>9</w:t>
        </w:r>
      </w:hyperlink>
      <w: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14:paraId="7FF65530" w14:textId="77777777" w:rsidR="007124AF" w:rsidRDefault="007124AF">
      <w:pPr>
        <w:pStyle w:val="ConsPlusNormal"/>
        <w:spacing w:before="220"/>
        <w:ind w:firstLine="540"/>
        <w:jc w:val="both"/>
      </w:pPr>
      <w:hyperlink r:id="rId294">
        <w:r>
          <w:rPr>
            <w:color w:val="0000FF"/>
          </w:rPr>
          <w:t>разделами 5</w:t>
        </w:r>
      </w:hyperlink>
      <w:r>
        <w:t xml:space="preserve">, </w:t>
      </w:r>
      <w:hyperlink r:id="rId295">
        <w:r>
          <w:rPr>
            <w:color w:val="0000FF"/>
          </w:rPr>
          <w:t>6</w:t>
        </w:r>
      </w:hyperlink>
      <w:r>
        <w:t xml:space="preserve"> и </w:t>
      </w:r>
      <w:hyperlink r:id="rId296">
        <w:r>
          <w:rPr>
            <w:color w:val="0000FF"/>
          </w:rPr>
          <w:t>8</w:t>
        </w:r>
      </w:hyperlink>
      <w: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14:paraId="282F1617" w14:textId="77777777" w:rsidR="007124AF" w:rsidRDefault="007124AF">
      <w:pPr>
        <w:pStyle w:val="ConsPlusNormal"/>
        <w:spacing w:before="220"/>
        <w:ind w:firstLine="540"/>
        <w:jc w:val="both"/>
      </w:pPr>
      <w:hyperlink r:id="rId297">
        <w:r>
          <w:rPr>
            <w:color w:val="0000FF"/>
          </w:rPr>
          <w:t>разделами 5</w:t>
        </w:r>
      </w:hyperlink>
      <w:r>
        <w:t xml:space="preserve">, </w:t>
      </w:r>
      <w:hyperlink r:id="rId298">
        <w:r>
          <w:rPr>
            <w:color w:val="0000FF"/>
          </w:rPr>
          <w:t>7</w:t>
        </w:r>
      </w:hyperlink>
      <w:r>
        <w:t xml:space="preserve"> и </w:t>
      </w:r>
      <w:hyperlink r:id="rId299">
        <w:r>
          <w:rPr>
            <w:color w:val="0000FF"/>
          </w:rPr>
          <w:t>8</w:t>
        </w:r>
      </w:hyperlink>
      <w: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14:paraId="316F2961" w14:textId="77777777" w:rsidR="007124AF" w:rsidRDefault="007124AF">
      <w:pPr>
        <w:pStyle w:val="ConsPlusNormal"/>
        <w:spacing w:before="220"/>
        <w:ind w:firstLine="540"/>
        <w:jc w:val="both"/>
      </w:pPr>
      <w:hyperlink r:id="rId300">
        <w:r>
          <w:rPr>
            <w:color w:val="0000FF"/>
          </w:rPr>
          <w:t>разделами 5</w:t>
        </w:r>
      </w:hyperlink>
      <w:r>
        <w:t xml:space="preserve">, </w:t>
      </w:r>
      <w:hyperlink r:id="rId301">
        <w:r>
          <w:rPr>
            <w:color w:val="0000FF"/>
          </w:rPr>
          <w:t>6</w:t>
        </w:r>
      </w:hyperlink>
      <w:r>
        <w:t xml:space="preserve"> и </w:t>
      </w:r>
      <w:hyperlink r:id="rId302">
        <w:r>
          <w:rPr>
            <w:color w:val="0000FF"/>
          </w:rPr>
          <w:t>8</w:t>
        </w:r>
      </w:hyperlink>
      <w: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14:paraId="10932A7C" w14:textId="77777777" w:rsidR="007124AF" w:rsidRDefault="007124AF">
      <w:pPr>
        <w:pStyle w:val="ConsPlusNormal"/>
        <w:spacing w:before="220"/>
        <w:ind w:firstLine="540"/>
        <w:jc w:val="both"/>
      </w:pPr>
      <w:hyperlink r:id="rId303">
        <w:r>
          <w:rPr>
            <w:color w:val="0000FF"/>
          </w:rPr>
          <w:t>разделами 4</w:t>
        </w:r>
      </w:hyperlink>
      <w:r>
        <w:t xml:space="preserve">, </w:t>
      </w:r>
      <w:hyperlink r:id="rId304">
        <w:r>
          <w:rPr>
            <w:color w:val="0000FF"/>
          </w:rPr>
          <w:t>6</w:t>
        </w:r>
      </w:hyperlink>
      <w:r>
        <w:t xml:space="preserve"> - </w:t>
      </w:r>
      <w:hyperlink r:id="rId305">
        <w:r>
          <w:rPr>
            <w:color w:val="0000FF"/>
          </w:rPr>
          <w:t>10</w:t>
        </w:r>
      </w:hyperlink>
      <w:r>
        <w:t xml:space="preserve">, </w:t>
      </w:r>
      <w:hyperlink r:id="rId306">
        <w:r>
          <w:rPr>
            <w:color w:val="0000FF"/>
          </w:rPr>
          <w:t>12</w:t>
        </w:r>
      </w:hyperlink>
      <w:r>
        <w:t xml:space="preserve"> и </w:t>
      </w:r>
      <w:hyperlink r:id="rId307">
        <w:r>
          <w:rPr>
            <w:color w:val="0000FF"/>
          </w:rPr>
          <w:t>13</w:t>
        </w:r>
      </w:hyperlink>
      <w: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14:paraId="78D18C05" w14:textId="77777777" w:rsidR="007124AF" w:rsidRDefault="007124AF">
      <w:pPr>
        <w:pStyle w:val="ConsPlusNormal"/>
        <w:spacing w:before="220"/>
        <w:ind w:firstLine="540"/>
        <w:jc w:val="both"/>
      </w:pPr>
      <w:hyperlink r:id="rId308">
        <w:r>
          <w:rPr>
            <w:color w:val="0000FF"/>
          </w:rPr>
          <w:t>разделами 5</w:t>
        </w:r>
      </w:hyperlink>
      <w:r>
        <w:t xml:space="preserve"> - </w:t>
      </w:r>
      <w:hyperlink r:id="rId309">
        <w:r>
          <w:rPr>
            <w:color w:val="0000FF"/>
          </w:rPr>
          <w:t>9</w:t>
        </w:r>
      </w:hyperlink>
      <w:r>
        <w:t xml:space="preserve">, </w:t>
      </w:r>
      <w:hyperlink r:id="rId310">
        <w:r>
          <w:rPr>
            <w:color w:val="0000FF"/>
          </w:rPr>
          <w:t>11</w:t>
        </w:r>
      </w:hyperlink>
      <w:r>
        <w:t xml:space="preserve"> и </w:t>
      </w:r>
      <w:hyperlink r:id="rId311">
        <w:r>
          <w:rPr>
            <w:color w:val="0000FF"/>
          </w:rPr>
          <w:t>12</w:t>
        </w:r>
      </w:hyperlink>
      <w: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14:paraId="19F585C5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е) в отношении радиаторов центрального отопления и их секций чугунных на стадиях производства и обращения - </w:t>
      </w:r>
      <w:hyperlink r:id="rId312">
        <w:r>
          <w:rPr>
            <w:color w:val="0000FF"/>
          </w:rPr>
          <w:t>пунктами 5.1</w:t>
        </w:r>
      </w:hyperlink>
      <w:r>
        <w:t xml:space="preserve"> - </w:t>
      </w:r>
      <w:hyperlink r:id="rId313">
        <w:r>
          <w:rPr>
            <w:color w:val="0000FF"/>
          </w:rPr>
          <w:t>5.7</w:t>
        </w:r>
      </w:hyperlink>
      <w:r>
        <w:t xml:space="preserve">, </w:t>
      </w:r>
      <w:hyperlink r:id="rId314">
        <w:r>
          <w:rPr>
            <w:color w:val="0000FF"/>
          </w:rPr>
          <w:t>5.17</w:t>
        </w:r>
      </w:hyperlink>
      <w:r>
        <w:t xml:space="preserve">, </w:t>
      </w:r>
      <w:hyperlink r:id="rId315">
        <w:r>
          <w:rPr>
            <w:color w:val="0000FF"/>
          </w:rPr>
          <w:t>5.18</w:t>
        </w:r>
      </w:hyperlink>
      <w:r>
        <w:t xml:space="preserve">, </w:t>
      </w:r>
      <w:hyperlink r:id="rId316">
        <w:r>
          <w:rPr>
            <w:color w:val="0000FF"/>
          </w:rPr>
          <w:t>6.1</w:t>
        </w:r>
      </w:hyperlink>
      <w:r>
        <w:t xml:space="preserve"> и </w:t>
      </w:r>
      <w:hyperlink r:id="rId317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14:paraId="7B19840B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ж) в отношении радиаторов центрального отопления и их секций стальных на стадиях производства и обращения - </w:t>
      </w:r>
      <w:hyperlink r:id="rId318">
        <w:r>
          <w:rPr>
            <w:color w:val="0000FF"/>
          </w:rPr>
          <w:t>пунктами 5.1</w:t>
        </w:r>
      </w:hyperlink>
      <w:r>
        <w:t xml:space="preserve"> - </w:t>
      </w:r>
      <w:hyperlink r:id="rId319">
        <w:r>
          <w:rPr>
            <w:color w:val="0000FF"/>
          </w:rPr>
          <w:t>5.7</w:t>
        </w:r>
      </w:hyperlink>
      <w:r>
        <w:t xml:space="preserve">, </w:t>
      </w:r>
      <w:hyperlink r:id="rId320">
        <w:r>
          <w:rPr>
            <w:color w:val="0000FF"/>
          </w:rPr>
          <w:t>5.9</w:t>
        </w:r>
      </w:hyperlink>
      <w:r>
        <w:t xml:space="preserve">, </w:t>
      </w:r>
      <w:hyperlink r:id="rId321">
        <w:r>
          <w:rPr>
            <w:color w:val="0000FF"/>
          </w:rPr>
          <w:t>5.17</w:t>
        </w:r>
      </w:hyperlink>
      <w:r>
        <w:t xml:space="preserve">, </w:t>
      </w:r>
      <w:hyperlink r:id="rId322">
        <w:r>
          <w:rPr>
            <w:color w:val="0000FF"/>
          </w:rPr>
          <w:t>5.18</w:t>
        </w:r>
      </w:hyperlink>
      <w:r>
        <w:t xml:space="preserve">, </w:t>
      </w:r>
      <w:hyperlink r:id="rId323">
        <w:r>
          <w:rPr>
            <w:color w:val="0000FF"/>
          </w:rPr>
          <w:t>6.1</w:t>
        </w:r>
      </w:hyperlink>
      <w:r>
        <w:t xml:space="preserve"> и </w:t>
      </w:r>
      <w:hyperlink r:id="rId324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14:paraId="1CEBA404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з) в отношении радиаторов центрального отопления и их секций биметаллических на стадиях производства и обращения - </w:t>
      </w:r>
      <w:hyperlink r:id="rId325">
        <w:r>
          <w:rPr>
            <w:color w:val="0000FF"/>
          </w:rPr>
          <w:t>пунктами 5.1</w:t>
        </w:r>
      </w:hyperlink>
      <w:r>
        <w:t xml:space="preserve"> - </w:t>
      </w:r>
      <w:hyperlink r:id="rId326">
        <w:r>
          <w:rPr>
            <w:color w:val="0000FF"/>
          </w:rPr>
          <w:t>5.7</w:t>
        </w:r>
      </w:hyperlink>
      <w:r>
        <w:t xml:space="preserve">, </w:t>
      </w:r>
      <w:hyperlink r:id="rId327">
        <w:r>
          <w:rPr>
            <w:color w:val="0000FF"/>
          </w:rPr>
          <w:t>5.17</w:t>
        </w:r>
      </w:hyperlink>
      <w:r>
        <w:t xml:space="preserve">, </w:t>
      </w:r>
      <w:hyperlink r:id="rId328">
        <w:r>
          <w:rPr>
            <w:color w:val="0000FF"/>
          </w:rPr>
          <w:t>5.18</w:t>
        </w:r>
      </w:hyperlink>
      <w:r>
        <w:t xml:space="preserve">, </w:t>
      </w:r>
      <w:hyperlink r:id="rId329">
        <w:r>
          <w:rPr>
            <w:color w:val="0000FF"/>
          </w:rPr>
          <w:t>6.1</w:t>
        </w:r>
      </w:hyperlink>
      <w:r>
        <w:t xml:space="preserve"> и </w:t>
      </w:r>
      <w:hyperlink r:id="rId330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14:paraId="16FFF769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и) в отношении радиаторов центрального отопления и их секций алюминиевых на стадиях производства и обращения - </w:t>
      </w:r>
      <w:hyperlink r:id="rId331">
        <w:r>
          <w:rPr>
            <w:color w:val="0000FF"/>
          </w:rPr>
          <w:t>пунктами 5.1</w:t>
        </w:r>
      </w:hyperlink>
      <w:r>
        <w:t xml:space="preserve"> - </w:t>
      </w:r>
      <w:hyperlink r:id="rId332">
        <w:r>
          <w:rPr>
            <w:color w:val="0000FF"/>
          </w:rPr>
          <w:t>5.7</w:t>
        </w:r>
      </w:hyperlink>
      <w:r>
        <w:t xml:space="preserve">, </w:t>
      </w:r>
      <w:hyperlink r:id="rId333">
        <w:r>
          <w:rPr>
            <w:color w:val="0000FF"/>
          </w:rPr>
          <w:t>5.11</w:t>
        </w:r>
      </w:hyperlink>
      <w:r>
        <w:t xml:space="preserve">, </w:t>
      </w:r>
      <w:hyperlink r:id="rId334">
        <w:r>
          <w:rPr>
            <w:color w:val="0000FF"/>
          </w:rPr>
          <w:t>5.17</w:t>
        </w:r>
      </w:hyperlink>
      <w:r>
        <w:t xml:space="preserve">, </w:t>
      </w:r>
      <w:hyperlink r:id="rId335">
        <w:r>
          <w:rPr>
            <w:color w:val="0000FF"/>
          </w:rPr>
          <w:t>5.18</w:t>
        </w:r>
      </w:hyperlink>
      <w:r>
        <w:t xml:space="preserve">, </w:t>
      </w:r>
      <w:hyperlink r:id="rId336">
        <w:r>
          <w:rPr>
            <w:color w:val="0000FF"/>
          </w:rPr>
          <w:t>6.1</w:t>
        </w:r>
      </w:hyperlink>
      <w:r>
        <w:t xml:space="preserve"> и </w:t>
      </w:r>
      <w:hyperlink r:id="rId337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</w:t>
      </w:r>
      <w:r>
        <w:lastRenderedPageBreak/>
        <w:t>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14:paraId="74C33555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к) в отношении радиаторов центрального отопления и их секций из прочих металлов на стадиях производства и обращения - </w:t>
      </w:r>
      <w:hyperlink r:id="rId338">
        <w:r>
          <w:rPr>
            <w:color w:val="0000FF"/>
          </w:rPr>
          <w:t>пунктами 5.1</w:t>
        </w:r>
      </w:hyperlink>
      <w:r>
        <w:t xml:space="preserve"> - </w:t>
      </w:r>
      <w:hyperlink r:id="rId339">
        <w:r>
          <w:rPr>
            <w:color w:val="0000FF"/>
          </w:rPr>
          <w:t>5.7</w:t>
        </w:r>
      </w:hyperlink>
      <w:r>
        <w:t xml:space="preserve">, </w:t>
      </w:r>
      <w:hyperlink r:id="rId340">
        <w:r>
          <w:rPr>
            <w:color w:val="0000FF"/>
          </w:rPr>
          <w:t>5.17</w:t>
        </w:r>
      </w:hyperlink>
      <w:r>
        <w:t xml:space="preserve">, </w:t>
      </w:r>
      <w:hyperlink r:id="rId341">
        <w:r>
          <w:rPr>
            <w:color w:val="0000FF"/>
          </w:rPr>
          <w:t>5.18</w:t>
        </w:r>
      </w:hyperlink>
      <w:r>
        <w:t xml:space="preserve">, </w:t>
      </w:r>
      <w:hyperlink r:id="rId342">
        <w:r>
          <w:rPr>
            <w:color w:val="0000FF"/>
          </w:rPr>
          <w:t>6.1</w:t>
        </w:r>
      </w:hyperlink>
      <w:r>
        <w:t xml:space="preserve"> и </w:t>
      </w:r>
      <w:hyperlink r:id="rId343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14:paraId="7FE1F4F0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л) в отношении конвекторов отопительных чугунных на стадиях производства и обращения - </w:t>
      </w:r>
      <w:hyperlink r:id="rId344">
        <w:r>
          <w:rPr>
            <w:color w:val="0000FF"/>
          </w:rPr>
          <w:t>пунктами 5.1</w:t>
        </w:r>
      </w:hyperlink>
      <w:r>
        <w:t xml:space="preserve"> - </w:t>
      </w:r>
      <w:hyperlink r:id="rId345">
        <w:r>
          <w:rPr>
            <w:color w:val="0000FF"/>
          </w:rPr>
          <w:t>5.7</w:t>
        </w:r>
      </w:hyperlink>
      <w:r>
        <w:t xml:space="preserve">, </w:t>
      </w:r>
      <w:hyperlink r:id="rId346">
        <w:r>
          <w:rPr>
            <w:color w:val="0000FF"/>
          </w:rPr>
          <w:t>5.13</w:t>
        </w:r>
      </w:hyperlink>
      <w:r>
        <w:t xml:space="preserve">, </w:t>
      </w:r>
      <w:hyperlink r:id="rId347">
        <w:r>
          <w:rPr>
            <w:color w:val="0000FF"/>
          </w:rPr>
          <w:t>5.17</w:t>
        </w:r>
      </w:hyperlink>
      <w:r>
        <w:t xml:space="preserve">, </w:t>
      </w:r>
      <w:hyperlink r:id="rId348">
        <w:r>
          <w:rPr>
            <w:color w:val="0000FF"/>
          </w:rPr>
          <w:t>5.18</w:t>
        </w:r>
      </w:hyperlink>
      <w:r>
        <w:t xml:space="preserve">, </w:t>
      </w:r>
      <w:hyperlink r:id="rId349">
        <w:r>
          <w:rPr>
            <w:color w:val="0000FF"/>
          </w:rPr>
          <w:t>6.1</w:t>
        </w:r>
      </w:hyperlink>
      <w:r>
        <w:t xml:space="preserve"> и </w:t>
      </w:r>
      <w:hyperlink r:id="rId350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14:paraId="1A7E8D28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м) в отношении конвекторов отопительных из прочих металлов на стадиях производства и обращения - </w:t>
      </w:r>
      <w:hyperlink r:id="rId351">
        <w:r>
          <w:rPr>
            <w:color w:val="0000FF"/>
          </w:rPr>
          <w:t>пунктами 5.1</w:t>
        </w:r>
      </w:hyperlink>
      <w:r>
        <w:t xml:space="preserve"> - </w:t>
      </w:r>
      <w:hyperlink r:id="rId352">
        <w:r>
          <w:rPr>
            <w:color w:val="0000FF"/>
          </w:rPr>
          <w:t>5.7</w:t>
        </w:r>
      </w:hyperlink>
      <w:r>
        <w:t xml:space="preserve">, </w:t>
      </w:r>
      <w:hyperlink r:id="rId353">
        <w:r>
          <w:rPr>
            <w:color w:val="0000FF"/>
          </w:rPr>
          <w:t>5.13</w:t>
        </w:r>
      </w:hyperlink>
      <w:r>
        <w:t xml:space="preserve">, </w:t>
      </w:r>
      <w:hyperlink r:id="rId354">
        <w:r>
          <w:rPr>
            <w:color w:val="0000FF"/>
          </w:rPr>
          <w:t>5.17</w:t>
        </w:r>
      </w:hyperlink>
      <w:r>
        <w:t xml:space="preserve">, </w:t>
      </w:r>
      <w:hyperlink r:id="rId355">
        <w:r>
          <w:rPr>
            <w:color w:val="0000FF"/>
          </w:rPr>
          <w:t>5.18</w:t>
        </w:r>
      </w:hyperlink>
      <w:r>
        <w:t xml:space="preserve">, </w:t>
      </w:r>
      <w:hyperlink r:id="rId356">
        <w:r>
          <w:rPr>
            <w:color w:val="0000FF"/>
          </w:rPr>
          <w:t>6.1</w:t>
        </w:r>
      </w:hyperlink>
      <w:r>
        <w:t xml:space="preserve"> и </w:t>
      </w:r>
      <w:hyperlink r:id="rId357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14:paraId="03F9F5A7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н) в отношении конвекторов отопительных стальных на стадиях производства и обращения - </w:t>
      </w:r>
      <w:hyperlink r:id="rId358">
        <w:r>
          <w:rPr>
            <w:color w:val="0000FF"/>
          </w:rPr>
          <w:t>пунктами 5.1</w:t>
        </w:r>
      </w:hyperlink>
      <w:r>
        <w:t xml:space="preserve"> - </w:t>
      </w:r>
      <w:hyperlink r:id="rId359">
        <w:r>
          <w:rPr>
            <w:color w:val="0000FF"/>
          </w:rPr>
          <w:t>5.7</w:t>
        </w:r>
      </w:hyperlink>
      <w:r>
        <w:t xml:space="preserve">, </w:t>
      </w:r>
      <w:hyperlink r:id="rId360">
        <w:r>
          <w:rPr>
            <w:color w:val="0000FF"/>
          </w:rPr>
          <w:t>5.13</w:t>
        </w:r>
      </w:hyperlink>
      <w:r>
        <w:t xml:space="preserve">, </w:t>
      </w:r>
      <w:hyperlink r:id="rId361">
        <w:r>
          <w:rPr>
            <w:color w:val="0000FF"/>
          </w:rPr>
          <w:t>5.17</w:t>
        </w:r>
      </w:hyperlink>
      <w:r>
        <w:t xml:space="preserve">, </w:t>
      </w:r>
      <w:hyperlink r:id="rId362">
        <w:r>
          <w:rPr>
            <w:color w:val="0000FF"/>
          </w:rPr>
          <w:t>5.18</w:t>
        </w:r>
      </w:hyperlink>
      <w:r>
        <w:t xml:space="preserve">, </w:t>
      </w:r>
      <w:hyperlink r:id="rId363">
        <w:r>
          <w:rPr>
            <w:color w:val="0000FF"/>
          </w:rPr>
          <w:t>6.1</w:t>
        </w:r>
      </w:hyperlink>
      <w:r>
        <w:t xml:space="preserve"> и </w:t>
      </w:r>
      <w:hyperlink r:id="rId364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14:paraId="2751AB09" w14:textId="77777777" w:rsidR="007124AF" w:rsidRDefault="007124AF">
      <w:pPr>
        <w:pStyle w:val="ConsPlusNormal"/>
        <w:spacing w:before="220"/>
        <w:ind w:firstLine="540"/>
        <w:jc w:val="both"/>
      </w:pPr>
      <w:r>
        <w:t>о) в отношении смесей сухих строительных:</w:t>
      </w:r>
    </w:p>
    <w:p w14:paraId="031B47EC" w14:textId="77777777" w:rsidR="007124AF" w:rsidRDefault="007124AF">
      <w:pPr>
        <w:pStyle w:val="ConsPlusNormal"/>
        <w:spacing w:before="220"/>
        <w:ind w:firstLine="540"/>
        <w:jc w:val="both"/>
      </w:pPr>
      <w:r>
        <w:t>на стадии производства:</w:t>
      </w:r>
    </w:p>
    <w:p w14:paraId="48A2DF6F" w14:textId="77777777" w:rsidR="007124AF" w:rsidRDefault="007124AF">
      <w:pPr>
        <w:pStyle w:val="ConsPlusNormal"/>
        <w:spacing w:before="220"/>
        <w:ind w:firstLine="540"/>
        <w:jc w:val="both"/>
      </w:pPr>
      <w:hyperlink r:id="rId365">
        <w:r>
          <w:rPr>
            <w:color w:val="0000FF"/>
          </w:rPr>
          <w:t>пунктами 4.1</w:t>
        </w:r>
      </w:hyperlink>
      <w:r>
        <w:t xml:space="preserve"> - </w:t>
      </w:r>
      <w:hyperlink r:id="rId366">
        <w:r>
          <w:rPr>
            <w:color w:val="0000FF"/>
          </w:rPr>
          <w:t>4.3</w:t>
        </w:r>
      </w:hyperlink>
      <w:r>
        <w:t xml:space="preserve">, </w:t>
      </w:r>
      <w:hyperlink r:id="rId367">
        <w:r>
          <w:rPr>
            <w:color w:val="0000FF"/>
          </w:rPr>
          <w:t>4.7</w:t>
        </w:r>
      </w:hyperlink>
      <w:r>
        <w:t xml:space="preserve"> - </w:t>
      </w:r>
      <w:hyperlink r:id="rId368">
        <w:r>
          <w:rPr>
            <w:color w:val="0000FF"/>
          </w:rPr>
          <w:t>4.11</w:t>
        </w:r>
      </w:hyperlink>
      <w:r>
        <w:t xml:space="preserve">, </w:t>
      </w:r>
      <w:hyperlink r:id="rId369">
        <w:r>
          <w:rPr>
            <w:color w:val="0000FF"/>
          </w:rPr>
          <w:t>4.13</w:t>
        </w:r>
      </w:hyperlink>
      <w:r>
        <w:t xml:space="preserve"> - </w:t>
      </w:r>
      <w:hyperlink r:id="rId370">
        <w:r>
          <w:rPr>
            <w:color w:val="0000FF"/>
          </w:rPr>
          <w:t>4.18</w:t>
        </w:r>
      </w:hyperlink>
      <w:r>
        <w:t xml:space="preserve"> и </w:t>
      </w:r>
      <w:hyperlink r:id="rId371">
        <w:r>
          <w:rPr>
            <w:color w:val="0000FF"/>
          </w:rPr>
          <w:t>4.20</w:t>
        </w:r>
      </w:hyperlink>
      <w: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14:paraId="2B626FBB" w14:textId="77777777" w:rsidR="007124AF" w:rsidRDefault="007124AF">
      <w:pPr>
        <w:pStyle w:val="ConsPlusNormal"/>
        <w:spacing w:before="220"/>
        <w:ind w:firstLine="540"/>
        <w:jc w:val="both"/>
      </w:pPr>
      <w:hyperlink r:id="rId372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14:paraId="7A653192" w14:textId="77777777" w:rsidR="007124AF" w:rsidRDefault="007124AF">
      <w:pPr>
        <w:pStyle w:val="ConsPlusNormal"/>
        <w:spacing w:before="220"/>
        <w:ind w:firstLine="540"/>
        <w:jc w:val="both"/>
      </w:pPr>
      <w:hyperlink r:id="rId373">
        <w:r>
          <w:rPr>
            <w:color w:val="0000FF"/>
          </w:rPr>
          <w:t>пунктами 4.1</w:t>
        </w:r>
      </w:hyperlink>
      <w:r>
        <w:t xml:space="preserve"> - </w:t>
      </w:r>
      <w:hyperlink r:id="rId374">
        <w:r>
          <w:rPr>
            <w:color w:val="0000FF"/>
          </w:rPr>
          <w:t>4.4</w:t>
        </w:r>
      </w:hyperlink>
      <w:r>
        <w:t xml:space="preserve">, </w:t>
      </w:r>
      <w:hyperlink r:id="rId375">
        <w:r>
          <w:rPr>
            <w:color w:val="0000FF"/>
          </w:rPr>
          <w:t>4.5.2</w:t>
        </w:r>
      </w:hyperlink>
      <w:r>
        <w:t xml:space="preserve"> - </w:t>
      </w:r>
      <w:hyperlink r:id="rId376">
        <w:r>
          <w:rPr>
            <w:color w:val="0000FF"/>
          </w:rPr>
          <w:t>4.6.2</w:t>
        </w:r>
      </w:hyperlink>
      <w:r>
        <w:t xml:space="preserve"> и </w:t>
      </w:r>
      <w:hyperlink r:id="rId377">
        <w:r>
          <w:rPr>
            <w:color w:val="0000FF"/>
          </w:rPr>
          <w:t>4.3</w:t>
        </w:r>
      </w:hyperlink>
      <w:r>
        <w:t xml:space="preserve"> (за исключением требований к капиллярному водопоглощению), </w:t>
      </w:r>
      <w:hyperlink r:id="rId378">
        <w:r>
          <w:rPr>
            <w:color w:val="0000FF"/>
          </w:rPr>
          <w:t>4.6.4</w:t>
        </w:r>
      </w:hyperlink>
      <w:r>
        <w:t xml:space="preserve">, </w:t>
      </w:r>
      <w:hyperlink r:id="rId379">
        <w:r>
          <w:rPr>
            <w:color w:val="0000FF"/>
          </w:rPr>
          <w:t>4.7</w:t>
        </w:r>
      </w:hyperlink>
      <w:r>
        <w:t xml:space="preserve"> и </w:t>
      </w:r>
      <w:hyperlink r:id="rId380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14:paraId="172BA9AC" w14:textId="77777777" w:rsidR="007124AF" w:rsidRDefault="007124AF">
      <w:pPr>
        <w:pStyle w:val="ConsPlusNormal"/>
        <w:spacing w:before="220"/>
        <w:ind w:firstLine="540"/>
        <w:jc w:val="both"/>
      </w:pPr>
      <w:hyperlink r:id="rId381">
        <w:r>
          <w:rPr>
            <w:color w:val="0000FF"/>
          </w:rPr>
          <w:t>разделом 5</w:t>
        </w:r>
      </w:hyperlink>
      <w: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14:paraId="0118FA3D" w14:textId="77777777" w:rsidR="007124AF" w:rsidRDefault="007124AF">
      <w:pPr>
        <w:pStyle w:val="ConsPlusNormal"/>
        <w:spacing w:before="220"/>
        <w:ind w:firstLine="540"/>
        <w:jc w:val="both"/>
      </w:pPr>
      <w:hyperlink r:id="rId382">
        <w:r>
          <w:rPr>
            <w:color w:val="0000FF"/>
          </w:rPr>
          <w:t>пунктами 4.1</w:t>
        </w:r>
      </w:hyperlink>
      <w:r>
        <w:t xml:space="preserve"> - </w:t>
      </w:r>
      <w:hyperlink r:id="rId383">
        <w:r>
          <w:rPr>
            <w:color w:val="0000FF"/>
          </w:rPr>
          <w:t>4.4.1</w:t>
        </w:r>
      </w:hyperlink>
      <w:r>
        <w:t xml:space="preserve">, </w:t>
      </w:r>
      <w:hyperlink r:id="rId384">
        <w:r>
          <w:rPr>
            <w:color w:val="0000FF"/>
          </w:rPr>
          <w:t>4.4.3</w:t>
        </w:r>
      </w:hyperlink>
      <w:r>
        <w:t xml:space="preserve"> - </w:t>
      </w:r>
      <w:hyperlink r:id="rId385">
        <w:r>
          <w:rPr>
            <w:color w:val="0000FF"/>
          </w:rPr>
          <w:t>4.9</w:t>
        </w:r>
      </w:hyperlink>
      <w:r>
        <w:t xml:space="preserve"> и </w:t>
      </w:r>
      <w:hyperlink r:id="rId386">
        <w:r>
          <w:rPr>
            <w:color w:val="0000FF"/>
          </w:rPr>
          <w:t>разделом 5</w:t>
        </w:r>
      </w:hyperlink>
      <w:r>
        <w:t xml:space="preserve"> национального стандарта ГОСТ Р 56686-2015 </w:t>
      </w:r>
      <w:r>
        <w:lastRenderedPageBreak/>
        <w:t>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14:paraId="3644A5F7" w14:textId="77777777" w:rsidR="007124AF" w:rsidRDefault="007124AF">
      <w:pPr>
        <w:pStyle w:val="ConsPlusNormal"/>
        <w:spacing w:before="220"/>
        <w:ind w:firstLine="540"/>
        <w:jc w:val="both"/>
      </w:pPr>
      <w:hyperlink r:id="rId387">
        <w:r>
          <w:rPr>
            <w:color w:val="0000FF"/>
          </w:rPr>
          <w:t>пунктами 4.1</w:t>
        </w:r>
      </w:hyperlink>
      <w:r>
        <w:t xml:space="preserve"> - </w:t>
      </w:r>
      <w:hyperlink r:id="rId388">
        <w:r>
          <w:rPr>
            <w:color w:val="0000FF"/>
          </w:rPr>
          <w:t>4.4.1</w:t>
        </w:r>
      </w:hyperlink>
      <w:r>
        <w:t xml:space="preserve">, </w:t>
      </w:r>
      <w:hyperlink r:id="rId389">
        <w:r>
          <w:rPr>
            <w:color w:val="0000FF"/>
          </w:rPr>
          <w:t>4.4.3</w:t>
        </w:r>
      </w:hyperlink>
      <w:r>
        <w:t xml:space="preserve"> - </w:t>
      </w:r>
      <w:hyperlink r:id="rId390">
        <w:r>
          <w:rPr>
            <w:color w:val="0000FF"/>
          </w:rPr>
          <w:t>4.6.4</w:t>
        </w:r>
      </w:hyperlink>
      <w:r>
        <w:t xml:space="preserve">, </w:t>
      </w:r>
      <w:hyperlink r:id="rId391">
        <w:r>
          <w:rPr>
            <w:color w:val="0000FF"/>
          </w:rPr>
          <w:t>4.6.6</w:t>
        </w:r>
      </w:hyperlink>
      <w:r>
        <w:t xml:space="preserve"> - </w:t>
      </w:r>
      <w:hyperlink r:id="rId392">
        <w:r>
          <w:rPr>
            <w:color w:val="0000FF"/>
          </w:rPr>
          <w:t>4.9</w:t>
        </w:r>
      </w:hyperlink>
      <w:r>
        <w:t xml:space="preserve"> и </w:t>
      </w:r>
      <w:hyperlink r:id="rId393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14:paraId="029FCA3B" w14:textId="77777777" w:rsidR="007124AF" w:rsidRDefault="007124AF">
      <w:pPr>
        <w:pStyle w:val="ConsPlusNormal"/>
        <w:spacing w:before="220"/>
        <w:ind w:firstLine="540"/>
        <w:jc w:val="both"/>
      </w:pPr>
      <w:hyperlink r:id="rId394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14:paraId="471DDBAD" w14:textId="77777777" w:rsidR="007124AF" w:rsidRDefault="007124AF">
      <w:pPr>
        <w:pStyle w:val="ConsPlusNormal"/>
        <w:spacing w:before="220"/>
        <w:ind w:firstLine="540"/>
        <w:jc w:val="both"/>
      </w:pPr>
      <w:hyperlink r:id="rId395">
        <w:r>
          <w:rPr>
            <w:color w:val="0000FF"/>
          </w:rPr>
          <w:t>пунктами 4.1</w:t>
        </w:r>
      </w:hyperlink>
      <w:r>
        <w:t xml:space="preserve"> - </w:t>
      </w:r>
      <w:hyperlink r:id="rId396">
        <w:r>
          <w:rPr>
            <w:color w:val="0000FF"/>
          </w:rPr>
          <w:t>4.9</w:t>
        </w:r>
      </w:hyperlink>
      <w:r>
        <w:t xml:space="preserve"> и </w:t>
      </w:r>
      <w:hyperlink r:id="rId397">
        <w:r>
          <w:rPr>
            <w:color w:val="0000FF"/>
          </w:rPr>
          <w:t>разделом 5</w:t>
        </w:r>
      </w:hyperlink>
      <w: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14:paraId="5F815610" w14:textId="77777777" w:rsidR="007124AF" w:rsidRDefault="007124AF">
      <w:pPr>
        <w:pStyle w:val="ConsPlusNormal"/>
        <w:spacing w:before="220"/>
        <w:ind w:firstLine="540"/>
        <w:jc w:val="both"/>
      </w:pPr>
      <w:hyperlink r:id="rId398">
        <w:r>
          <w:rPr>
            <w:color w:val="0000FF"/>
          </w:rPr>
          <w:t>пунктами 4.1</w:t>
        </w:r>
      </w:hyperlink>
      <w:r>
        <w:t xml:space="preserve"> - </w:t>
      </w:r>
      <w:hyperlink r:id="rId399">
        <w:r>
          <w:rPr>
            <w:color w:val="0000FF"/>
          </w:rPr>
          <w:t>4.4.2</w:t>
        </w:r>
      </w:hyperlink>
      <w:r>
        <w:t xml:space="preserve">, </w:t>
      </w:r>
      <w:hyperlink r:id="rId400">
        <w:r>
          <w:rPr>
            <w:color w:val="0000FF"/>
          </w:rPr>
          <w:t>4.5.2</w:t>
        </w:r>
      </w:hyperlink>
      <w:r>
        <w:t xml:space="preserve"> - </w:t>
      </w:r>
      <w:hyperlink r:id="rId401">
        <w:r>
          <w:rPr>
            <w:color w:val="0000FF"/>
          </w:rPr>
          <w:t>4.5.5</w:t>
        </w:r>
      </w:hyperlink>
      <w:r>
        <w:t xml:space="preserve">, </w:t>
      </w:r>
      <w:hyperlink r:id="rId402">
        <w:r>
          <w:rPr>
            <w:color w:val="0000FF"/>
          </w:rPr>
          <w:t>4.6</w:t>
        </w:r>
      </w:hyperlink>
      <w:r>
        <w:t xml:space="preserve">, </w:t>
      </w:r>
      <w:hyperlink r:id="rId403">
        <w:r>
          <w:rPr>
            <w:color w:val="0000FF"/>
          </w:rPr>
          <w:t>4.7</w:t>
        </w:r>
      </w:hyperlink>
      <w:r>
        <w:t xml:space="preserve">, </w:t>
      </w:r>
      <w:hyperlink r:id="rId404">
        <w:r>
          <w:rPr>
            <w:color w:val="0000FF"/>
          </w:rPr>
          <w:t>5.2</w:t>
        </w:r>
      </w:hyperlink>
      <w:r>
        <w:t xml:space="preserve"> и </w:t>
      </w:r>
      <w:hyperlink r:id="rId405">
        <w:r>
          <w:rPr>
            <w:color w:val="0000FF"/>
          </w:rPr>
          <w:t>5.3</w:t>
        </w:r>
      </w:hyperlink>
      <w: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14:paraId="7FCF88F6" w14:textId="77777777" w:rsidR="007124AF" w:rsidRDefault="007124AF">
      <w:pPr>
        <w:pStyle w:val="ConsPlusNormal"/>
        <w:spacing w:before="220"/>
        <w:ind w:firstLine="540"/>
        <w:jc w:val="both"/>
      </w:pPr>
      <w:hyperlink r:id="rId406">
        <w:r>
          <w:rPr>
            <w:color w:val="0000FF"/>
          </w:rPr>
          <w:t>пунктами 4.1</w:t>
        </w:r>
      </w:hyperlink>
      <w:r>
        <w:t xml:space="preserve"> - </w:t>
      </w:r>
      <w:hyperlink r:id="rId407">
        <w:r>
          <w:rPr>
            <w:color w:val="0000FF"/>
          </w:rPr>
          <w:t>4.4.1</w:t>
        </w:r>
      </w:hyperlink>
      <w:r>
        <w:t xml:space="preserve">, </w:t>
      </w:r>
      <w:hyperlink r:id="rId408">
        <w:r>
          <w:rPr>
            <w:color w:val="0000FF"/>
          </w:rPr>
          <w:t>4.5.2</w:t>
        </w:r>
      </w:hyperlink>
      <w:r>
        <w:t xml:space="preserve"> - </w:t>
      </w:r>
      <w:hyperlink r:id="rId409">
        <w:r>
          <w:rPr>
            <w:color w:val="0000FF"/>
          </w:rPr>
          <w:t>4.5.4</w:t>
        </w:r>
      </w:hyperlink>
      <w:r>
        <w:t xml:space="preserve">, </w:t>
      </w:r>
      <w:hyperlink r:id="rId410">
        <w:r>
          <w:rPr>
            <w:color w:val="0000FF"/>
          </w:rPr>
          <w:t>4.6</w:t>
        </w:r>
      </w:hyperlink>
      <w:r>
        <w:t xml:space="preserve"> - </w:t>
      </w:r>
      <w:hyperlink r:id="rId411">
        <w:r>
          <w:rPr>
            <w:color w:val="0000FF"/>
          </w:rPr>
          <w:t>4.8</w:t>
        </w:r>
      </w:hyperlink>
      <w:r>
        <w:t xml:space="preserve">, </w:t>
      </w:r>
      <w:hyperlink r:id="rId412">
        <w:r>
          <w:rPr>
            <w:color w:val="0000FF"/>
          </w:rPr>
          <w:t>5.2</w:t>
        </w:r>
      </w:hyperlink>
      <w:r>
        <w:t xml:space="preserve"> и </w:t>
      </w:r>
      <w:hyperlink r:id="rId413">
        <w:r>
          <w:rPr>
            <w:color w:val="0000FF"/>
          </w:rPr>
          <w:t>5.3</w:t>
        </w:r>
      </w:hyperlink>
      <w: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14:paraId="57C64DCF" w14:textId="77777777" w:rsidR="007124AF" w:rsidRDefault="007124AF">
      <w:pPr>
        <w:pStyle w:val="ConsPlusNormal"/>
        <w:spacing w:before="220"/>
        <w:ind w:firstLine="540"/>
        <w:jc w:val="both"/>
      </w:pPr>
      <w:hyperlink r:id="rId414">
        <w:r>
          <w:rPr>
            <w:color w:val="0000FF"/>
          </w:rPr>
          <w:t>пунктами 4.1</w:t>
        </w:r>
      </w:hyperlink>
      <w:r>
        <w:t xml:space="preserve"> - </w:t>
      </w:r>
      <w:hyperlink r:id="rId415">
        <w:r>
          <w:rPr>
            <w:color w:val="0000FF"/>
          </w:rPr>
          <w:t>4.4.1</w:t>
        </w:r>
      </w:hyperlink>
      <w:r>
        <w:t xml:space="preserve">, </w:t>
      </w:r>
      <w:hyperlink r:id="rId416">
        <w:r>
          <w:rPr>
            <w:color w:val="0000FF"/>
          </w:rPr>
          <w:t>4.4.3</w:t>
        </w:r>
      </w:hyperlink>
      <w:r>
        <w:t xml:space="preserve"> - </w:t>
      </w:r>
      <w:hyperlink r:id="rId417">
        <w:r>
          <w:rPr>
            <w:color w:val="0000FF"/>
          </w:rPr>
          <w:t>4.6</w:t>
        </w:r>
      </w:hyperlink>
      <w:r>
        <w:t xml:space="preserve">, </w:t>
      </w:r>
      <w:hyperlink r:id="rId418">
        <w:r>
          <w:rPr>
            <w:color w:val="0000FF"/>
          </w:rPr>
          <w:t>4.8</w:t>
        </w:r>
      </w:hyperlink>
      <w:r>
        <w:t xml:space="preserve"> и </w:t>
      </w:r>
      <w:hyperlink r:id="rId419">
        <w:r>
          <w:rPr>
            <w:color w:val="0000FF"/>
          </w:rPr>
          <w:t>разделом 5</w:t>
        </w:r>
      </w:hyperlink>
      <w: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14:paraId="6DA3F58F" w14:textId="77777777" w:rsidR="007124AF" w:rsidRDefault="007124AF">
      <w:pPr>
        <w:pStyle w:val="ConsPlusNormal"/>
        <w:spacing w:before="220"/>
        <w:ind w:firstLine="540"/>
        <w:jc w:val="both"/>
      </w:pPr>
      <w:hyperlink r:id="rId420">
        <w:r>
          <w:rPr>
            <w:color w:val="0000FF"/>
          </w:rPr>
          <w:t>пунктами 4.1</w:t>
        </w:r>
      </w:hyperlink>
      <w:r>
        <w:t xml:space="preserve"> - </w:t>
      </w:r>
      <w:hyperlink r:id="rId421">
        <w:r>
          <w:rPr>
            <w:color w:val="0000FF"/>
          </w:rPr>
          <w:t>4.3</w:t>
        </w:r>
      </w:hyperlink>
      <w:r>
        <w:t xml:space="preserve"> и </w:t>
      </w:r>
      <w:hyperlink r:id="rId422">
        <w:r>
          <w:rPr>
            <w:color w:val="0000FF"/>
          </w:rPr>
          <w:t>4.5</w:t>
        </w:r>
      </w:hyperlink>
      <w:r>
        <w:t xml:space="preserve"> - </w:t>
      </w:r>
      <w:hyperlink r:id="rId423">
        <w:r>
          <w:rPr>
            <w:color w:val="0000FF"/>
          </w:rPr>
          <w:t>4.8</w:t>
        </w:r>
      </w:hyperlink>
      <w:r>
        <w:t xml:space="preserve"> национального стандарта ГОСТ Р 58271-2018 "Смеси сухие затирочные. Технические условия", утвержденного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14:paraId="4610565A" w14:textId="77777777" w:rsidR="007124AF" w:rsidRDefault="007124AF">
      <w:pPr>
        <w:pStyle w:val="ConsPlusNormal"/>
        <w:spacing w:before="220"/>
        <w:ind w:firstLine="540"/>
        <w:jc w:val="both"/>
      </w:pPr>
      <w:hyperlink r:id="rId424">
        <w:r>
          <w:rPr>
            <w:color w:val="0000FF"/>
          </w:rPr>
          <w:t>пунктами 4.1</w:t>
        </w:r>
      </w:hyperlink>
      <w:r>
        <w:t xml:space="preserve"> - </w:t>
      </w:r>
      <w:hyperlink r:id="rId425">
        <w:r>
          <w:rPr>
            <w:color w:val="0000FF"/>
          </w:rPr>
          <w:t>4.5.1</w:t>
        </w:r>
      </w:hyperlink>
      <w:r>
        <w:t xml:space="preserve">, </w:t>
      </w:r>
      <w:hyperlink r:id="rId426">
        <w:r>
          <w:rPr>
            <w:color w:val="0000FF"/>
          </w:rPr>
          <w:t>4.6</w:t>
        </w:r>
      </w:hyperlink>
      <w:r>
        <w:t xml:space="preserve"> - </w:t>
      </w:r>
      <w:hyperlink r:id="rId427">
        <w:r>
          <w:rPr>
            <w:color w:val="0000FF"/>
          </w:rPr>
          <w:t>4.9</w:t>
        </w:r>
      </w:hyperlink>
      <w:r>
        <w:t xml:space="preserve"> и </w:t>
      </w:r>
      <w:hyperlink r:id="rId428">
        <w:r>
          <w:rPr>
            <w:color w:val="0000FF"/>
          </w:rPr>
          <w:t>разделом 5</w:t>
        </w:r>
      </w:hyperlink>
      <w: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14:paraId="7BCD87A5" w14:textId="77777777" w:rsidR="007124AF" w:rsidRDefault="007124AF">
      <w:pPr>
        <w:pStyle w:val="ConsPlusNormal"/>
        <w:spacing w:before="220"/>
        <w:ind w:firstLine="540"/>
        <w:jc w:val="both"/>
      </w:pPr>
      <w:hyperlink r:id="rId429">
        <w:r>
          <w:rPr>
            <w:color w:val="0000FF"/>
          </w:rPr>
          <w:t>пунктами 4.1</w:t>
        </w:r>
      </w:hyperlink>
      <w:r>
        <w:t xml:space="preserve"> - </w:t>
      </w:r>
      <w:hyperlink r:id="rId430">
        <w:r>
          <w:rPr>
            <w:color w:val="0000FF"/>
          </w:rPr>
          <w:t>4.3</w:t>
        </w:r>
      </w:hyperlink>
      <w:r>
        <w:t xml:space="preserve">, </w:t>
      </w:r>
      <w:hyperlink r:id="rId431">
        <w:r>
          <w:rPr>
            <w:color w:val="0000FF"/>
          </w:rPr>
          <w:t>4.4.1</w:t>
        </w:r>
      </w:hyperlink>
      <w:r>
        <w:t xml:space="preserve">, </w:t>
      </w:r>
      <w:hyperlink r:id="rId432">
        <w:r>
          <w:rPr>
            <w:color w:val="0000FF"/>
          </w:rPr>
          <w:t>4.4.3</w:t>
        </w:r>
      </w:hyperlink>
      <w:r>
        <w:t xml:space="preserve"> - </w:t>
      </w:r>
      <w:hyperlink r:id="rId433">
        <w:r>
          <w:rPr>
            <w:color w:val="0000FF"/>
          </w:rPr>
          <w:t>4.8</w:t>
        </w:r>
      </w:hyperlink>
      <w:r>
        <w:t xml:space="preserve"> и </w:t>
      </w:r>
      <w:hyperlink r:id="rId434">
        <w:r>
          <w:rPr>
            <w:color w:val="0000FF"/>
          </w:rPr>
          <w:t>разделом 5</w:t>
        </w:r>
      </w:hyperlink>
      <w: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</w:t>
      </w:r>
      <w:r>
        <w:lastRenderedPageBreak/>
        <w:t>2018 г. N 1185-ст "Об утверждении национального стандарта Российской Федерации";</w:t>
      </w:r>
    </w:p>
    <w:p w14:paraId="16D9B3B0" w14:textId="77777777" w:rsidR="007124AF" w:rsidRDefault="007124AF">
      <w:pPr>
        <w:pStyle w:val="ConsPlusNormal"/>
        <w:spacing w:before="220"/>
        <w:ind w:firstLine="540"/>
        <w:jc w:val="both"/>
      </w:pPr>
      <w:hyperlink r:id="rId435">
        <w:r>
          <w:rPr>
            <w:color w:val="0000FF"/>
          </w:rPr>
          <w:t>пунктами 4.1</w:t>
        </w:r>
      </w:hyperlink>
      <w:r>
        <w:t xml:space="preserve"> - </w:t>
      </w:r>
      <w:hyperlink r:id="rId436">
        <w:r>
          <w:rPr>
            <w:color w:val="0000FF"/>
          </w:rPr>
          <w:t>4.3</w:t>
        </w:r>
      </w:hyperlink>
      <w:r>
        <w:t xml:space="preserve">, </w:t>
      </w:r>
      <w:hyperlink r:id="rId437">
        <w:r>
          <w:rPr>
            <w:color w:val="0000FF"/>
          </w:rPr>
          <w:t>4.4.1</w:t>
        </w:r>
      </w:hyperlink>
      <w:r>
        <w:t xml:space="preserve">, </w:t>
      </w:r>
      <w:hyperlink r:id="rId438">
        <w:r>
          <w:rPr>
            <w:color w:val="0000FF"/>
          </w:rPr>
          <w:t>4.4.3</w:t>
        </w:r>
      </w:hyperlink>
      <w:r>
        <w:t xml:space="preserve"> - </w:t>
      </w:r>
      <w:hyperlink r:id="rId439">
        <w:r>
          <w:rPr>
            <w:color w:val="0000FF"/>
          </w:rPr>
          <w:t>4.8</w:t>
        </w:r>
      </w:hyperlink>
      <w:r>
        <w:t xml:space="preserve"> и </w:t>
      </w:r>
      <w:hyperlink r:id="rId440">
        <w:r>
          <w:rPr>
            <w:color w:val="0000FF"/>
          </w:rPr>
          <w:t>разделом 5</w:t>
        </w:r>
      </w:hyperlink>
      <w: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 w14:paraId="38CF2C66" w14:textId="77777777" w:rsidR="007124AF" w:rsidRDefault="007124AF">
      <w:pPr>
        <w:pStyle w:val="ConsPlusNormal"/>
        <w:spacing w:before="220"/>
        <w:ind w:firstLine="540"/>
        <w:jc w:val="both"/>
      </w:pPr>
      <w:hyperlink r:id="rId441">
        <w:r>
          <w:rPr>
            <w:color w:val="0000FF"/>
          </w:rPr>
          <w:t>пунктами 4.1</w:t>
        </w:r>
      </w:hyperlink>
      <w:r>
        <w:t xml:space="preserve"> - </w:t>
      </w:r>
      <w:hyperlink r:id="rId442">
        <w:r>
          <w:rPr>
            <w:color w:val="0000FF"/>
          </w:rPr>
          <w:t>4.3</w:t>
        </w:r>
      </w:hyperlink>
      <w:r>
        <w:t xml:space="preserve">, </w:t>
      </w:r>
      <w:hyperlink r:id="rId443">
        <w:r>
          <w:rPr>
            <w:color w:val="0000FF"/>
          </w:rPr>
          <w:t>4.4.1</w:t>
        </w:r>
      </w:hyperlink>
      <w:r>
        <w:t xml:space="preserve">, </w:t>
      </w:r>
      <w:hyperlink r:id="rId444">
        <w:r>
          <w:rPr>
            <w:color w:val="0000FF"/>
          </w:rPr>
          <w:t>4.4.3</w:t>
        </w:r>
      </w:hyperlink>
      <w:r>
        <w:t xml:space="preserve"> - </w:t>
      </w:r>
      <w:hyperlink r:id="rId445">
        <w:r>
          <w:rPr>
            <w:color w:val="0000FF"/>
          </w:rPr>
          <w:t>4.8</w:t>
        </w:r>
      </w:hyperlink>
      <w:r>
        <w:t xml:space="preserve"> и </w:t>
      </w:r>
      <w:hyperlink r:id="rId446">
        <w:r>
          <w:rPr>
            <w:color w:val="0000FF"/>
          </w:rPr>
          <w:t>разделом 5</w:t>
        </w:r>
      </w:hyperlink>
      <w: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14:paraId="7EE70723" w14:textId="77777777" w:rsidR="007124AF" w:rsidRDefault="007124AF">
      <w:pPr>
        <w:pStyle w:val="ConsPlusNormal"/>
        <w:spacing w:before="220"/>
        <w:ind w:firstLine="540"/>
        <w:jc w:val="both"/>
      </w:pPr>
      <w:hyperlink r:id="rId447">
        <w:r>
          <w:rPr>
            <w:color w:val="0000FF"/>
          </w:rPr>
          <w:t>пунктами 4.1</w:t>
        </w:r>
      </w:hyperlink>
      <w:r>
        <w:t xml:space="preserve"> - </w:t>
      </w:r>
      <w:hyperlink r:id="rId448">
        <w:r>
          <w:rPr>
            <w:color w:val="0000FF"/>
          </w:rPr>
          <w:t>4.3</w:t>
        </w:r>
      </w:hyperlink>
      <w:r>
        <w:t xml:space="preserve">, </w:t>
      </w:r>
      <w:hyperlink r:id="rId449">
        <w:r>
          <w:rPr>
            <w:color w:val="0000FF"/>
          </w:rPr>
          <w:t>4.5</w:t>
        </w:r>
      </w:hyperlink>
      <w:r>
        <w:t xml:space="preserve">, </w:t>
      </w:r>
      <w:hyperlink r:id="rId450">
        <w:r>
          <w:rPr>
            <w:color w:val="0000FF"/>
          </w:rPr>
          <w:t>4.6.2</w:t>
        </w:r>
      </w:hyperlink>
      <w:r>
        <w:t xml:space="preserve">, </w:t>
      </w:r>
      <w:hyperlink r:id="rId451">
        <w:r>
          <w:rPr>
            <w:color w:val="0000FF"/>
          </w:rPr>
          <w:t>4.6.3</w:t>
        </w:r>
      </w:hyperlink>
      <w:r>
        <w:t xml:space="preserve">, </w:t>
      </w:r>
      <w:hyperlink r:id="rId452">
        <w:r>
          <w:rPr>
            <w:color w:val="0000FF"/>
          </w:rPr>
          <w:t>4.7</w:t>
        </w:r>
      </w:hyperlink>
      <w:r>
        <w:t xml:space="preserve">, </w:t>
      </w:r>
      <w:hyperlink r:id="rId453">
        <w:r>
          <w:rPr>
            <w:color w:val="0000FF"/>
          </w:rPr>
          <w:t>4.8</w:t>
        </w:r>
      </w:hyperlink>
      <w:r>
        <w:t xml:space="preserve">, </w:t>
      </w:r>
      <w:hyperlink r:id="rId454">
        <w:r>
          <w:rPr>
            <w:color w:val="0000FF"/>
          </w:rPr>
          <w:t>4.9.1</w:t>
        </w:r>
      </w:hyperlink>
      <w:r>
        <w:t xml:space="preserve"> - </w:t>
      </w:r>
      <w:hyperlink r:id="rId455">
        <w:r>
          <w:rPr>
            <w:color w:val="0000FF"/>
          </w:rPr>
          <w:t>4.9.3</w:t>
        </w:r>
      </w:hyperlink>
      <w:r>
        <w:t xml:space="preserve">, </w:t>
      </w:r>
      <w:hyperlink r:id="rId456">
        <w:r>
          <w:rPr>
            <w:color w:val="0000FF"/>
          </w:rPr>
          <w:t>4.9.5</w:t>
        </w:r>
      </w:hyperlink>
      <w:r>
        <w:t xml:space="preserve"> и </w:t>
      </w:r>
      <w:hyperlink r:id="rId457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14:paraId="0009D1DD" w14:textId="77777777" w:rsidR="007124AF" w:rsidRDefault="007124AF">
      <w:pPr>
        <w:pStyle w:val="ConsPlusNormal"/>
        <w:spacing w:before="220"/>
        <w:ind w:firstLine="540"/>
        <w:jc w:val="both"/>
      </w:pPr>
      <w:hyperlink r:id="rId458">
        <w:r>
          <w:rPr>
            <w:color w:val="0000FF"/>
          </w:rPr>
          <w:t>пунктами 4.1</w:t>
        </w:r>
      </w:hyperlink>
      <w:r>
        <w:t xml:space="preserve"> - </w:t>
      </w:r>
      <w:hyperlink r:id="rId459">
        <w:r>
          <w:rPr>
            <w:color w:val="0000FF"/>
          </w:rPr>
          <w:t>4.2.3</w:t>
        </w:r>
      </w:hyperlink>
      <w:r>
        <w:t xml:space="preserve">, </w:t>
      </w:r>
      <w:hyperlink r:id="rId460">
        <w:r>
          <w:rPr>
            <w:color w:val="0000FF"/>
          </w:rPr>
          <w:t>4.4</w:t>
        </w:r>
      </w:hyperlink>
      <w:r>
        <w:t xml:space="preserve"> - </w:t>
      </w:r>
      <w:hyperlink r:id="rId461">
        <w:r>
          <w:rPr>
            <w:color w:val="0000FF"/>
          </w:rPr>
          <w:t>4.5</w:t>
        </w:r>
      </w:hyperlink>
      <w:r>
        <w:t xml:space="preserve"> и </w:t>
      </w:r>
      <w:hyperlink r:id="rId462">
        <w:r>
          <w:rPr>
            <w:color w:val="0000FF"/>
          </w:rPr>
          <w:t>разделом 5</w:t>
        </w:r>
      </w:hyperlink>
      <w: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14:paraId="13C4C06A" w14:textId="77777777" w:rsidR="007124AF" w:rsidRDefault="007124AF">
      <w:pPr>
        <w:pStyle w:val="ConsPlusNormal"/>
        <w:spacing w:before="220"/>
        <w:ind w:firstLine="540"/>
        <w:jc w:val="both"/>
      </w:pPr>
      <w:r>
        <w:t>на стадии обращения:</w:t>
      </w:r>
    </w:p>
    <w:p w14:paraId="7E164DAA" w14:textId="77777777" w:rsidR="007124AF" w:rsidRDefault="007124AF">
      <w:pPr>
        <w:pStyle w:val="ConsPlusNormal"/>
        <w:spacing w:before="220"/>
        <w:ind w:firstLine="540"/>
        <w:jc w:val="both"/>
      </w:pPr>
      <w:hyperlink r:id="rId463">
        <w:r>
          <w:rPr>
            <w:color w:val="0000FF"/>
          </w:rPr>
          <w:t>пунктами 4.1</w:t>
        </w:r>
      </w:hyperlink>
      <w:r>
        <w:t xml:space="preserve"> - </w:t>
      </w:r>
      <w:hyperlink r:id="rId464">
        <w:r>
          <w:rPr>
            <w:color w:val="0000FF"/>
          </w:rPr>
          <w:t>4.3</w:t>
        </w:r>
      </w:hyperlink>
      <w:r>
        <w:t xml:space="preserve">, </w:t>
      </w:r>
      <w:hyperlink r:id="rId465">
        <w:r>
          <w:rPr>
            <w:color w:val="0000FF"/>
          </w:rPr>
          <w:t>4.7</w:t>
        </w:r>
      </w:hyperlink>
      <w:r>
        <w:t xml:space="preserve"> - </w:t>
      </w:r>
      <w:hyperlink r:id="rId466">
        <w:r>
          <w:rPr>
            <w:color w:val="0000FF"/>
          </w:rPr>
          <w:t>4.11</w:t>
        </w:r>
      </w:hyperlink>
      <w:r>
        <w:t xml:space="preserve">, </w:t>
      </w:r>
      <w:hyperlink r:id="rId467">
        <w:r>
          <w:rPr>
            <w:color w:val="0000FF"/>
          </w:rPr>
          <w:t>4.13</w:t>
        </w:r>
      </w:hyperlink>
      <w:r>
        <w:t xml:space="preserve"> - </w:t>
      </w:r>
      <w:hyperlink r:id="rId468">
        <w:r>
          <w:rPr>
            <w:color w:val="0000FF"/>
          </w:rPr>
          <w:t>4.18</w:t>
        </w:r>
      </w:hyperlink>
      <w:r>
        <w:t xml:space="preserve"> и </w:t>
      </w:r>
      <w:hyperlink r:id="rId469">
        <w:r>
          <w:rPr>
            <w:color w:val="0000FF"/>
          </w:rPr>
          <w:t>4.20</w:t>
        </w:r>
      </w:hyperlink>
      <w: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в качестве национального стандарта Российской Федерации с 1 января 2009 г.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14:paraId="38AE723B" w14:textId="77777777" w:rsidR="007124AF" w:rsidRDefault="007124AF">
      <w:pPr>
        <w:pStyle w:val="ConsPlusNormal"/>
        <w:spacing w:before="220"/>
        <w:ind w:firstLine="540"/>
        <w:jc w:val="both"/>
      </w:pPr>
      <w:hyperlink r:id="rId470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14:paraId="1761126F" w14:textId="77777777" w:rsidR="007124AF" w:rsidRDefault="007124AF">
      <w:pPr>
        <w:pStyle w:val="ConsPlusNormal"/>
        <w:spacing w:before="220"/>
        <w:ind w:firstLine="540"/>
        <w:jc w:val="both"/>
      </w:pPr>
      <w:hyperlink r:id="rId471">
        <w:r>
          <w:rPr>
            <w:color w:val="0000FF"/>
          </w:rPr>
          <w:t>пунктами 4.1</w:t>
        </w:r>
      </w:hyperlink>
      <w:r>
        <w:t xml:space="preserve"> - </w:t>
      </w:r>
      <w:hyperlink r:id="rId472">
        <w:r>
          <w:rPr>
            <w:color w:val="0000FF"/>
          </w:rPr>
          <w:t>4.4</w:t>
        </w:r>
      </w:hyperlink>
      <w:r>
        <w:t xml:space="preserve">, </w:t>
      </w:r>
      <w:hyperlink r:id="rId473">
        <w:r>
          <w:rPr>
            <w:color w:val="0000FF"/>
          </w:rPr>
          <w:t>4.5.2</w:t>
        </w:r>
      </w:hyperlink>
      <w:r>
        <w:t xml:space="preserve"> - </w:t>
      </w:r>
      <w:hyperlink r:id="rId474">
        <w:r>
          <w:rPr>
            <w:color w:val="0000FF"/>
          </w:rPr>
          <w:t>4.6.2</w:t>
        </w:r>
      </w:hyperlink>
      <w:r>
        <w:t xml:space="preserve">, </w:t>
      </w:r>
      <w:hyperlink r:id="rId475">
        <w:r>
          <w:rPr>
            <w:color w:val="0000FF"/>
          </w:rPr>
          <w:t>4.6.4</w:t>
        </w:r>
      </w:hyperlink>
      <w:r>
        <w:t xml:space="preserve">, </w:t>
      </w:r>
      <w:hyperlink r:id="rId476">
        <w:r>
          <w:rPr>
            <w:color w:val="0000FF"/>
          </w:rPr>
          <w:t>4.7</w:t>
        </w:r>
      </w:hyperlink>
      <w:r>
        <w:t xml:space="preserve">, </w:t>
      </w:r>
      <w:hyperlink r:id="rId477">
        <w:r>
          <w:rPr>
            <w:color w:val="0000FF"/>
          </w:rPr>
          <w:t>4.8</w:t>
        </w:r>
      </w:hyperlink>
      <w:r>
        <w:t xml:space="preserve"> и </w:t>
      </w:r>
      <w:hyperlink r:id="rId478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14:paraId="020CED5E" w14:textId="77777777" w:rsidR="007124AF" w:rsidRDefault="007124AF">
      <w:pPr>
        <w:pStyle w:val="ConsPlusNormal"/>
        <w:spacing w:before="220"/>
        <w:ind w:firstLine="540"/>
        <w:jc w:val="both"/>
      </w:pPr>
      <w:hyperlink r:id="rId479">
        <w:r>
          <w:rPr>
            <w:color w:val="0000FF"/>
          </w:rPr>
          <w:t>разделом 5</w:t>
        </w:r>
      </w:hyperlink>
      <w: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14:paraId="44FAD5BD" w14:textId="77777777" w:rsidR="007124AF" w:rsidRDefault="007124AF">
      <w:pPr>
        <w:pStyle w:val="ConsPlusNormal"/>
        <w:spacing w:before="220"/>
        <w:ind w:firstLine="540"/>
        <w:jc w:val="both"/>
      </w:pPr>
      <w:hyperlink r:id="rId480">
        <w:r>
          <w:rPr>
            <w:color w:val="0000FF"/>
          </w:rPr>
          <w:t>пунктами 4.1</w:t>
        </w:r>
      </w:hyperlink>
      <w:r>
        <w:t xml:space="preserve"> - </w:t>
      </w:r>
      <w:hyperlink r:id="rId481">
        <w:r>
          <w:rPr>
            <w:color w:val="0000FF"/>
          </w:rPr>
          <w:t>4.4.1</w:t>
        </w:r>
      </w:hyperlink>
      <w:r>
        <w:t xml:space="preserve">, </w:t>
      </w:r>
      <w:hyperlink r:id="rId482">
        <w:r>
          <w:rPr>
            <w:color w:val="0000FF"/>
          </w:rPr>
          <w:t>4.4.3</w:t>
        </w:r>
      </w:hyperlink>
      <w:r>
        <w:t xml:space="preserve"> - </w:t>
      </w:r>
      <w:hyperlink r:id="rId483">
        <w:r>
          <w:rPr>
            <w:color w:val="0000FF"/>
          </w:rPr>
          <w:t>4.9</w:t>
        </w:r>
      </w:hyperlink>
      <w:r>
        <w:t xml:space="preserve"> и </w:t>
      </w:r>
      <w:hyperlink r:id="rId484">
        <w:r>
          <w:rPr>
            <w:color w:val="0000FF"/>
          </w:rPr>
          <w:t>разделом 5</w:t>
        </w:r>
      </w:hyperlink>
      <w:r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14:paraId="65E67C0B" w14:textId="77777777" w:rsidR="007124AF" w:rsidRDefault="007124AF">
      <w:pPr>
        <w:pStyle w:val="ConsPlusNormal"/>
        <w:spacing w:before="220"/>
        <w:ind w:firstLine="540"/>
        <w:jc w:val="both"/>
      </w:pPr>
      <w:hyperlink r:id="rId485">
        <w:r>
          <w:rPr>
            <w:color w:val="0000FF"/>
          </w:rPr>
          <w:t>пунктами 4.1</w:t>
        </w:r>
      </w:hyperlink>
      <w:r>
        <w:t xml:space="preserve"> - </w:t>
      </w:r>
      <w:hyperlink r:id="rId486">
        <w:r>
          <w:rPr>
            <w:color w:val="0000FF"/>
          </w:rPr>
          <w:t>4.4.1</w:t>
        </w:r>
      </w:hyperlink>
      <w:r>
        <w:t xml:space="preserve">, </w:t>
      </w:r>
      <w:hyperlink r:id="rId487">
        <w:r>
          <w:rPr>
            <w:color w:val="0000FF"/>
          </w:rPr>
          <w:t>4.4.3</w:t>
        </w:r>
      </w:hyperlink>
      <w:r>
        <w:t xml:space="preserve"> - </w:t>
      </w:r>
      <w:hyperlink r:id="rId488">
        <w:r>
          <w:rPr>
            <w:color w:val="0000FF"/>
          </w:rPr>
          <w:t>4.6.4</w:t>
        </w:r>
      </w:hyperlink>
      <w:r>
        <w:t xml:space="preserve">, </w:t>
      </w:r>
      <w:hyperlink r:id="rId489">
        <w:r>
          <w:rPr>
            <w:color w:val="0000FF"/>
          </w:rPr>
          <w:t>4.6.6</w:t>
        </w:r>
      </w:hyperlink>
      <w:r>
        <w:t xml:space="preserve"> - </w:t>
      </w:r>
      <w:hyperlink r:id="rId490">
        <w:r>
          <w:rPr>
            <w:color w:val="0000FF"/>
          </w:rPr>
          <w:t>4.7</w:t>
        </w:r>
      </w:hyperlink>
      <w:r>
        <w:t xml:space="preserve">, </w:t>
      </w:r>
      <w:hyperlink r:id="rId491">
        <w:r>
          <w:rPr>
            <w:color w:val="0000FF"/>
          </w:rPr>
          <w:t>4.8</w:t>
        </w:r>
      </w:hyperlink>
      <w:r>
        <w:t xml:space="preserve">, </w:t>
      </w:r>
      <w:hyperlink r:id="rId492">
        <w:r>
          <w:rPr>
            <w:color w:val="0000FF"/>
          </w:rPr>
          <w:t>4.9</w:t>
        </w:r>
      </w:hyperlink>
      <w:r>
        <w:t xml:space="preserve"> и </w:t>
      </w:r>
      <w:hyperlink r:id="rId493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14:paraId="56318E4F" w14:textId="77777777" w:rsidR="007124AF" w:rsidRDefault="007124AF">
      <w:pPr>
        <w:pStyle w:val="ConsPlusNormal"/>
        <w:spacing w:before="220"/>
        <w:ind w:firstLine="540"/>
        <w:jc w:val="both"/>
      </w:pPr>
      <w:hyperlink r:id="rId494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14:paraId="462D3E25" w14:textId="77777777" w:rsidR="007124AF" w:rsidRDefault="007124AF">
      <w:pPr>
        <w:pStyle w:val="ConsPlusNormal"/>
        <w:spacing w:before="220"/>
        <w:ind w:firstLine="540"/>
        <w:jc w:val="both"/>
      </w:pPr>
      <w:hyperlink r:id="rId495">
        <w:r>
          <w:rPr>
            <w:color w:val="0000FF"/>
          </w:rPr>
          <w:t>разделами 4</w:t>
        </w:r>
      </w:hyperlink>
      <w:r>
        <w:t xml:space="preserve"> и </w:t>
      </w:r>
      <w:hyperlink r:id="rId496">
        <w:r>
          <w:rPr>
            <w:color w:val="0000FF"/>
          </w:rPr>
          <w:t>5</w:t>
        </w:r>
      </w:hyperlink>
      <w: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14:paraId="50B5FC4A" w14:textId="77777777" w:rsidR="007124AF" w:rsidRDefault="007124AF">
      <w:pPr>
        <w:pStyle w:val="ConsPlusNormal"/>
        <w:spacing w:before="220"/>
        <w:ind w:firstLine="540"/>
        <w:jc w:val="both"/>
      </w:pPr>
      <w:hyperlink r:id="rId497">
        <w:r>
          <w:rPr>
            <w:color w:val="0000FF"/>
          </w:rPr>
          <w:t>пунктами 4.1</w:t>
        </w:r>
      </w:hyperlink>
      <w:r>
        <w:t xml:space="preserve"> - </w:t>
      </w:r>
      <w:hyperlink r:id="rId498">
        <w:r>
          <w:rPr>
            <w:color w:val="0000FF"/>
          </w:rPr>
          <w:t>4.4.2</w:t>
        </w:r>
      </w:hyperlink>
      <w:r>
        <w:t xml:space="preserve">, </w:t>
      </w:r>
      <w:hyperlink r:id="rId499">
        <w:r>
          <w:rPr>
            <w:color w:val="0000FF"/>
          </w:rPr>
          <w:t>4.5.2</w:t>
        </w:r>
      </w:hyperlink>
      <w:r>
        <w:t xml:space="preserve"> - </w:t>
      </w:r>
      <w:hyperlink r:id="rId500">
        <w:r>
          <w:rPr>
            <w:color w:val="0000FF"/>
          </w:rPr>
          <w:t>4.5.5</w:t>
        </w:r>
      </w:hyperlink>
      <w:r>
        <w:t xml:space="preserve">, </w:t>
      </w:r>
      <w:hyperlink r:id="rId501">
        <w:r>
          <w:rPr>
            <w:color w:val="0000FF"/>
          </w:rPr>
          <w:t>4.6</w:t>
        </w:r>
      </w:hyperlink>
      <w:r>
        <w:t xml:space="preserve">, </w:t>
      </w:r>
      <w:hyperlink r:id="rId502">
        <w:r>
          <w:rPr>
            <w:color w:val="0000FF"/>
          </w:rPr>
          <w:t>4.7</w:t>
        </w:r>
      </w:hyperlink>
      <w:r>
        <w:t xml:space="preserve">, </w:t>
      </w:r>
      <w:hyperlink r:id="rId503">
        <w:r>
          <w:rPr>
            <w:color w:val="0000FF"/>
          </w:rPr>
          <w:t>4.8</w:t>
        </w:r>
      </w:hyperlink>
      <w:r>
        <w:t xml:space="preserve">, </w:t>
      </w:r>
      <w:hyperlink r:id="rId504">
        <w:r>
          <w:rPr>
            <w:color w:val="0000FF"/>
          </w:rPr>
          <w:t>5.2</w:t>
        </w:r>
      </w:hyperlink>
      <w:r>
        <w:t xml:space="preserve"> и </w:t>
      </w:r>
      <w:hyperlink r:id="rId505">
        <w:r>
          <w:rPr>
            <w:color w:val="0000FF"/>
          </w:rPr>
          <w:t>5.3</w:t>
        </w:r>
      </w:hyperlink>
      <w: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14:paraId="709C7D78" w14:textId="77777777" w:rsidR="007124AF" w:rsidRDefault="007124AF">
      <w:pPr>
        <w:pStyle w:val="ConsPlusNormal"/>
        <w:spacing w:before="220"/>
        <w:ind w:firstLine="540"/>
        <w:jc w:val="both"/>
      </w:pPr>
      <w:hyperlink r:id="rId506">
        <w:r>
          <w:rPr>
            <w:color w:val="0000FF"/>
          </w:rPr>
          <w:t>пунктами 4.1</w:t>
        </w:r>
      </w:hyperlink>
      <w:r>
        <w:t xml:space="preserve"> - </w:t>
      </w:r>
      <w:hyperlink r:id="rId507">
        <w:r>
          <w:rPr>
            <w:color w:val="0000FF"/>
          </w:rPr>
          <w:t>4.4.1</w:t>
        </w:r>
      </w:hyperlink>
      <w:r>
        <w:t xml:space="preserve">, </w:t>
      </w:r>
      <w:hyperlink r:id="rId508">
        <w:r>
          <w:rPr>
            <w:color w:val="0000FF"/>
          </w:rPr>
          <w:t>4.5.2</w:t>
        </w:r>
      </w:hyperlink>
      <w:r>
        <w:t xml:space="preserve"> - </w:t>
      </w:r>
      <w:hyperlink r:id="rId509">
        <w:r>
          <w:rPr>
            <w:color w:val="0000FF"/>
          </w:rPr>
          <w:t>4.5.4</w:t>
        </w:r>
      </w:hyperlink>
      <w:r>
        <w:t xml:space="preserve">, </w:t>
      </w:r>
      <w:hyperlink r:id="rId510">
        <w:r>
          <w:rPr>
            <w:color w:val="0000FF"/>
          </w:rPr>
          <w:t>4.6</w:t>
        </w:r>
      </w:hyperlink>
      <w:r>
        <w:t xml:space="preserve"> - </w:t>
      </w:r>
      <w:hyperlink r:id="rId511">
        <w:r>
          <w:rPr>
            <w:color w:val="0000FF"/>
          </w:rPr>
          <w:t>4.7</w:t>
        </w:r>
      </w:hyperlink>
      <w:r>
        <w:t xml:space="preserve">, </w:t>
      </w:r>
      <w:hyperlink r:id="rId512">
        <w:r>
          <w:rPr>
            <w:color w:val="0000FF"/>
          </w:rPr>
          <w:t>4.8</w:t>
        </w:r>
      </w:hyperlink>
      <w:r>
        <w:t xml:space="preserve">, </w:t>
      </w:r>
      <w:hyperlink r:id="rId513">
        <w:r>
          <w:rPr>
            <w:color w:val="0000FF"/>
          </w:rPr>
          <w:t>5.2</w:t>
        </w:r>
      </w:hyperlink>
      <w:r>
        <w:t xml:space="preserve"> и </w:t>
      </w:r>
      <w:hyperlink r:id="rId514">
        <w:r>
          <w:rPr>
            <w:color w:val="0000FF"/>
          </w:rPr>
          <w:t>5.3</w:t>
        </w:r>
      </w:hyperlink>
      <w: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14:paraId="3E865596" w14:textId="77777777" w:rsidR="007124AF" w:rsidRDefault="007124AF">
      <w:pPr>
        <w:pStyle w:val="ConsPlusNormal"/>
        <w:spacing w:before="220"/>
        <w:ind w:firstLine="540"/>
        <w:jc w:val="both"/>
      </w:pPr>
      <w:hyperlink r:id="rId515">
        <w:r>
          <w:rPr>
            <w:color w:val="0000FF"/>
          </w:rPr>
          <w:t>пунктами 4.1</w:t>
        </w:r>
      </w:hyperlink>
      <w:r>
        <w:t xml:space="preserve"> - </w:t>
      </w:r>
      <w:hyperlink r:id="rId516">
        <w:r>
          <w:rPr>
            <w:color w:val="0000FF"/>
          </w:rPr>
          <w:t>4.4.1</w:t>
        </w:r>
      </w:hyperlink>
      <w:r>
        <w:t xml:space="preserve">, </w:t>
      </w:r>
      <w:hyperlink r:id="rId517">
        <w:r>
          <w:rPr>
            <w:color w:val="0000FF"/>
          </w:rPr>
          <w:t>4.4.3</w:t>
        </w:r>
      </w:hyperlink>
      <w:r>
        <w:t xml:space="preserve"> - </w:t>
      </w:r>
      <w:hyperlink r:id="rId518">
        <w:r>
          <w:rPr>
            <w:color w:val="0000FF"/>
          </w:rPr>
          <w:t>4.6.5</w:t>
        </w:r>
      </w:hyperlink>
      <w:r>
        <w:t xml:space="preserve">, </w:t>
      </w:r>
      <w:hyperlink r:id="rId519">
        <w:r>
          <w:rPr>
            <w:color w:val="0000FF"/>
          </w:rPr>
          <w:t>4.8</w:t>
        </w:r>
      </w:hyperlink>
      <w:r>
        <w:t xml:space="preserve"> и </w:t>
      </w:r>
      <w:hyperlink r:id="rId520">
        <w:r>
          <w:rPr>
            <w:color w:val="0000FF"/>
          </w:rPr>
          <w:t>разделом 5</w:t>
        </w:r>
      </w:hyperlink>
      <w: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14:paraId="428E3209" w14:textId="77777777" w:rsidR="007124AF" w:rsidRDefault="007124AF">
      <w:pPr>
        <w:pStyle w:val="ConsPlusNormal"/>
        <w:spacing w:before="220"/>
        <w:ind w:firstLine="540"/>
        <w:jc w:val="both"/>
      </w:pPr>
      <w:hyperlink r:id="rId521">
        <w:r>
          <w:rPr>
            <w:color w:val="0000FF"/>
          </w:rPr>
          <w:t>пунктами 4.1</w:t>
        </w:r>
      </w:hyperlink>
      <w:r>
        <w:t xml:space="preserve"> - </w:t>
      </w:r>
      <w:hyperlink r:id="rId522">
        <w:r>
          <w:rPr>
            <w:color w:val="0000FF"/>
          </w:rPr>
          <w:t>4.3</w:t>
        </w:r>
      </w:hyperlink>
      <w:r>
        <w:t xml:space="preserve"> и </w:t>
      </w:r>
      <w:hyperlink r:id="rId523">
        <w:r>
          <w:rPr>
            <w:color w:val="0000FF"/>
          </w:rPr>
          <w:t>4.5</w:t>
        </w:r>
      </w:hyperlink>
      <w:r>
        <w:t xml:space="preserve"> - </w:t>
      </w:r>
      <w:hyperlink r:id="rId524">
        <w:r>
          <w:rPr>
            <w:color w:val="0000FF"/>
          </w:rPr>
          <w:t>4.8</w:t>
        </w:r>
      </w:hyperlink>
      <w:r>
        <w:t xml:space="preserve"> национального стандарта ГОСТ Р 58271-2018 "Смеси сухие затирочные. Технические условия", утвержденного и введенного в действие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14:paraId="6422553D" w14:textId="77777777" w:rsidR="007124AF" w:rsidRDefault="007124AF">
      <w:pPr>
        <w:pStyle w:val="ConsPlusNormal"/>
        <w:spacing w:before="220"/>
        <w:ind w:firstLine="540"/>
        <w:jc w:val="both"/>
      </w:pPr>
      <w:hyperlink r:id="rId525">
        <w:r>
          <w:rPr>
            <w:color w:val="0000FF"/>
          </w:rPr>
          <w:t>пунктами 4.1</w:t>
        </w:r>
      </w:hyperlink>
      <w:r>
        <w:t xml:space="preserve"> - </w:t>
      </w:r>
      <w:hyperlink r:id="rId526">
        <w:r>
          <w:rPr>
            <w:color w:val="0000FF"/>
          </w:rPr>
          <w:t>4.5.1</w:t>
        </w:r>
      </w:hyperlink>
      <w:r>
        <w:t xml:space="preserve">, </w:t>
      </w:r>
      <w:hyperlink r:id="rId527">
        <w:r>
          <w:rPr>
            <w:color w:val="0000FF"/>
          </w:rPr>
          <w:t>4.6</w:t>
        </w:r>
      </w:hyperlink>
      <w:r>
        <w:t xml:space="preserve"> - </w:t>
      </w:r>
      <w:hyperlink r:id="rId528">
        <w:r>
          <w:rPr>
            <w:color w:val="0000FF"/>
          </w:rPr>
          <w:t>4.9</w:t>
        </w:r>
      </w:hyperlink>
      <w:r>
        <w:t xml:space="preserve"> и </w:t>
      </w:r>
      <w:hyperlink r:id="rId529">
        <w:r>
          <w:rPr>
            <w:color w:val="0000FF"/>
          </w:rPr>
          <w:t>разделом 5</w:t>
        </w:r>
      </w:hyperlink>
      <w: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14:paraId="142CFA6D" w14:textId="77777777" w:rsidR="007124AF" w:rsidRDefault="007124AF">
      <w:pPr>
        <w:pStyle w:val="ConsPlusNormal"/>
        <w:spacing w:before="220"/>
        <w:ind w:firstLine="540"/>
        <w:jc w:val="both"/>
      </w:pPr>
      <w:hyperlink r:id="rId530">
        <w:r>
          <w:rPr>
            <w:color w:val="0000FF"/>
          </w:rPr>
          <w:t>пунктами 4.1</w:t>
        </w:r>
      </w:hyperlink>
      <w:r>
        <w:t xml:space="preserve"> - </w:t>
      </w:r>
      <w:hyperlink r:id="rId531">
        <w:r>
          <w:rPr>
            <w:color w:val="0000FF"/>
          </w:rPr>
          <w:t>4.3</w:t>
        </w:r>
      </w:hyperlink>
      <w:r>
        <w:t xml:space="preserve">, </w:t>
      </w:r>
      <w:hyperlink r:id="rId532">
        <w:r>
          <w:rPr>
            <w:color w:val="0000FF"/>
          </w:rPr>
          <w:t>4.4.1</w:t>
        </w:r>
      </w:hyperlink>
      <w:r>
        <w:t xml:space="preserve">, </w:t>
      </w:r>
      <w:hyperlink r:id="rId533">
        <w:r>
          <w:rPr>
            <w:color w:val="0000FF"/>
          </w:rPr>
          <w:t>4.4.3</w:t>
        </w:r>
      </w:hyperlink>
      <w:r>
        <w:t xml:space="preserve"> - </w:t>
      </w:r>
      <w:hyperlink r:id="rId534">
        <w:r>
          <w:rPr>
            <w:color w:val="0000FF"/>
          </w:rPr>
          <w:t>4.7</w:t>
        </w:r>
      </w:hyperlink>
      <w:r>
        <w:t xml:space="preserve">, </w:t>
      </w:r>
      <w:hyperlink r:id="rId535">
        <w:r>
          <w:rPr>
            <w:color w:val="0000FF"/>
          </w:rPr>
          <w:t>4.8</w:t>
        </w:r>
      </w:hyperlink>
      <w:r>
        <w:t xml:space="preserve"> и </w:t>
      </w:r>
      <w:hyperlink r:id="rId536">
        <w:r>
          <w:rPr>
            <w:color w:val="0000FF"/>
          </w:rPr>
          <w:t>разделом 5</w:t>
        </w:r>
      </w:hyperlink>
      <w: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 w14:paraId="1C8FE557" w14:textId="77777777" w:rsidR="007124AF" w:rsidRDefault="007124AF">
      <w:pPr>
        <w:pStyle w:val="ConsPlusNormal"/>
        <w:spacing w:before="220"/>
        <w:ind w:firstLine="540"/>
        <w:jc w:val="both"/>
      </w:pPr>
      <w:hyperlink r:id="rId537">
        <w:r>
          <w:rPr>
            <w:color w:val="0000FF"/>
          </w:rPr>
          <w:t>пунктами 4.1</w:t>
        </w:r>
      </w:hyperlink>
      <w:r>
        <w:t xml:space="preserve"> - </w:t>
      </w:r>
      <w:hyperlink r:id="rId538">
        <w:r>
          <w:rPr>
            <w:color w:val="0000FF"/>
          </w:rPr>
          <w:t>4.3</w:t>
        </w:r>
      </w:hyperlink>
      <w:r>
        <w:t xml:space="preserve">, </w:t>
      </w:r>
      <w:hyperlink r:id="rId539">
        <w:r>
          <w:rPr>
            <w:color w:val="0000FF"/>
          </w:rPr>
          <w:t>4.4.1</w:t>
        </w:r>
      </w:hyperlink>
      <w:r>
        <w:t xml:space="preserve">, </w:t>
      </w:r>
      <w:hyperlink r:id="rId540">
        <w:r>
          <w:rPr>
            <w:color w:val="0000FF"/>
          </w:rPr>
          <w:t>4.4.3</w:t>
        </w:r>
      </w:hyperlink>
      <w:r>
        <w:t xml:space="preserve"> - </w:t>
      </w:r>
      <w:hyperlink r:id="rId541">
        <w:r>
          <w:rPr>
            <w:color w:val="0000FF"/>
          </w:rPr>
          <w:t>4.7</w:t>
        </w:r>
      </w:hyperlink>
      <w:r>
        <w:t xml:space="preserve">, </w:t>
      </w:r>
      <w:hyperlink r:id="rId542">
        <w:r>
          <w:rPr>
            <w:color w:val="0000FF"/>
          </w:rPr>
          <w:t>4.8</w:t>
        </w:r>
      </w:hyperlink>
      <w:r>
        <w:t xml:space="preserve"> и </w:t>
      </w:r>
      <w:hyperlink r:id="rId543">
        <w:r>
          <w:rPr>
            <w:color w:val="0000FF"/>
          </w:rPr>
          <w:t>разделом 5</w:t>
        </w:r>
      </w:hyperlink>
      <w: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</w:t>
      </w:r>
      <w:r>
        <w:lastRenderedPageBreak/>
        <w:t>от 28 декабря 2018 г. N 1188-ст "Об утверждении национального стандарта Российской Федерации";</w:t>
      </w:r>
    </w:p>
    <w:p w14:paraId="575E07DB" w14:textId="77777777" w:rsidR="007124AF" w:rsidRDefault="007124AF">
      <w:pPr>
        <w:pStyle w:val="ConsPlusNormal"/>
        <w:spacing w:before="220"/>
        <w:ind w:firstLine="540"/>
        <w:jc w:val="both"/>
      </w:pPr>
      <w:hyperlink r:id="rId544">
        <w:r>
          <w:rPr>
            <w:color w:val="0000FF"/>
          </w:rPr>
          <w:t>пунктами 4.1</w:t>
        </w:r>
      </w:hyperlink>
      <w:r>
        <w:t xml:space="preserve"> - </w:t>
      </w:r>
      <w:hyperlink r:id="rId545">
        <w:r>
          <w:rPr>
            <w:color w:val="0000FF"/>
          </w:rPr>
          <w:t>4.3</w:t>
        </w:r>
      </w:hyperlink>
      <w:r>
        <w:t xml:space="preserve">, </w:t>
      </w:r>
      <w:hyperlink r:id="rId546">
        <w:r>
          <w:rPr>
            <w:color w:val="0000FF"/>
          </w:rPr>
          <w:t>4.4.1</w:t>
        </w:r>
      </w:hyperlink>
      <w:r>
        <w:t xml:space="preserve">, </w:t>
      </w:r>
      <w:hyperlink r:id="rId547">
        <w:r>
          <w:rPr>
            <w:color w:val="0000FF"/>
          </w:rPr>
          <w:t>4.4.3</w:t>
        </w:r>
      </w:hyperlink>
      <w:r>
        <w:t xml:space="preserve"> - </w:t>
      </w:r>
      <w:hyperlink r:id="rId548">
        <w:r>
          <w:rPr>
            <w:color w:val="0000FF"/>
          </w:rPr>
          <w:t>4.7</w:t>
        </w:r>
      </w:hyperlink>
      <w:r>
        <w:t xml:space="preserve">, </w:t>
      </w:r>
      <w:hyperlink r:id="rId549">
        <w:r>
          <w:rPr>
            <w:color w:val="0000FF"/>
          </w:rPr>
          <w:t>4.8</w:t>
        </w:r>
      </w:hyperlink>
      <w:r>
        <w:t xml:space="preserve"> и </w:t>
      </w:r>
      <w:hyperlink r:id="rId550">
        <w:r>
          <w:rPr>
            <w:color w:val="0000FF"/>
          </w:rPr>
          <w:t>разделом 5</w:t>
        </w:r>
      </w:hyperlink>
      <w: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14:paraId="4D6040D0" w14:textId="77777777" w:rsidR="007124AF" w:rsidRDefault="007124AF">
      <w:pPr>
        <w:pStyle w:val="ConsPlusNormal"/>
        <w:spacing w:before="220"/>
        <w:ind w:firstLine="540"/>
        <w:jc w:val="both"/>
      </w:pPr>
      <w:hyperlink r:id="rId551">
        <w:r>
          <w:rPr>
            <w:color w:val="0000FF"/>
          </w:rPr>
          <w:t>пунктами 4.1</w:t>
        </w:r>
      </w:hyperlink>
      <w:r>
        <w:t xml:space="preserve"> - </w:t>
      </w:r>
      <w:hyperlink r:id="rId552">
        <w:r>
          <w:rPr>
            <w:color w:val="0000FF"/>
          </w:rPr>
          <w:t>4.3</w:t>
        </w:r>
      </w:hyperlink>
      <w:r>
        <w:t xml:space="preserve">, </w:t>
      </w:r>
      <w:hyperlink r:id="rId553">
        <w:r>
          <w:rPr>
            <w:color w:val="0000FF"/>
          </w:rPr>
          <w:t>4.5</w:t>
        </w:r>
      </w:hyperlink>
      <w:r>
        <w:t xml:space="preserve">, </w:t>
      </w:r>
      <w:hyperlink r:id="rId554">
        <w:r>
          <w:rPr>
            <w:color w:val="0000FF"/>
          </w:rPr>
          <w:t>4.6.2</w:t>
        </w:r>
      </w:hyperlink>
      <w:r>
        <w:t xml:space="preserve">, </w:t>
      </w:r>
      <w:hyperlink r:id="rId555">
        <w:r>
          <w:rPr>
            <w:color w:val="0000FF"/>
          </w:rPr>
          <w:t>4.6.3</w:t>
        </w:r>
      </w:hyperlink>
      <w:r>
        <w:t xml:space="preserve">, </w:t>
      </w:r>
      <w:hyperlink r:id="rId556">
        <w:r>
          <w:rPr>
            <w:color w:val="0000FF"/>
          </w:rPr>
          <w:t>4.7</w:t>
        </w:r>
      </w:hyperlink>
      <w:r>
        <w:t xml:space="preserve">, </w:t>
      </w:r>
      <w:hyperlink r:id="rId557">
        <w:r>
          <w:rPr>
            <w:color w:val="0000FF"/>
          </w:rPr>
          <w:t>4.8</w:t>
        </w:r>
      </w:hyperlink>
      <w:r>
        <w:t xml:space="preserve">, </w:t>
      </w:r>
      <w:hyperlink r:id="rId558">
        <w:r>
          <w:rPr>
            <w:color w:val="0000FF"/>
          </w:rPr>
          <w:t>4.9.1</w:t>
        </w:r>
      </w:hyperlink>
      <w:r>
        <w:t xml:space="preserve">, </w:t>
      </w:r>
      <w:hyperlink r:id="rId559">
        <w:r>
          <w:rPr>
            <w:color w:val="0000FF"/>
          </w:rPr>
          <w:t>4.9.2</w:t>
        </w:r>
      </w:hyperlink>
      <w:r>
        <w:t xml:space="preserve">, </w:t>
      </w:r>
      <w:hyperlink r:id="rId560">
        <w:r>
          <w:rPr>
            <w:color w:val="0000FF"/>
          </w:rPr>
          <w:t>4.9.3</w:t>
        </w:r>
      </w:hyperlink>
      <w:r>
        <w:t xml:space="preserve">, </w:t>
      </w:r>
      <w:hyperlink r:id="rId561">
        <w:r>
          <w:rPr>
            <w:color w:val="0000FF"/>
          </w:rPr>
          <w:t>4.9.5</w:t>
        </w:r>
      </w:hyperlink>
      <w:r>
        <w:t xml:space="preserve"> и </w:t>
      </w:r>
      <w:hyperlink r:id="rId562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14:paraId="00A346C1" w14:textId="77777777" w:rsidR="007124AF" w:rsidRDefault="007124AF">
      <w:pPr>
        <w:pStyle w:val="ConsPlusNormal"/>
        <w:spacing w:before="220"/>
        <w:ind w:firstLine="540"/>
        <w:jc w:val="both"/>
      </w:pPr>
      <w:hyperlink r:id="rId563">
        <w:r>
          <w:rPr>
            <w:color w:val="0000FF"/>
          </w:rPr>
          <w:t>пунктами 4.1</w:t>
        </w:r>
      </w:hyperlink>
      <w:r>
        <w:t xml:space="preserve"> - </w:t>
      </w:r>
      <w:hyperlink r:id="rId564">
        <w:r>
          <w:rPr>
            <w:color w:val="0000FF"/>
          </w:rPr>
          <w:t>4.2.3</w:t>
        </w:r>
      </w:hyperlink>
      <w:r>
        <w:t xml:space="preserve">, </w:t>
      </w:r>
      <w:hyperlink r:id="rId565">
        <w:r>
          <w:rPr>
            <w:color w:val="0000FF"/>
          </w:rPr>
          <w:t>4.4</w:t>
        </w:r>
      </w:hyperlink>
      <w:r>
        <w:t xml:space="preserve"> - </w:t>
      </w:r>
      <w:hyperlink r:id="rId566">
        <w:r>
          <w:rPr>
            <w:color w:val="0000FF"/>
          </w:rPr>
          <w:t>4.5</w:t>
        </w:r>
      </w:hyperlink>
      <w:r>
        <w:t xml:space="preserve"> и </w:t>
      </w:r>
      <w:hyperlink r:id="rId567">
        <w:r>
          <w:rPr>
            <w:color w:val="0000FF"/>
          </w:rPr>
          <w:t>разделом 5</w:t>
        </w:r>
      </w:hyperlink>
      <w: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14:paraId="12DE0FC4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п) в отношении растворов строительных на стадиях производства и обращения - </w:t>
      </w:r>
      <w:hyperlink r:id="rId568">
        <w:r>
          <w:rPr>
            <w:color w:val="0000FF"/>
          </w:rPr>
          <w:t>пунктами 4.1</w:t>
        </w:r>
      </w:hyperlink>
      <w:r>
        <w:t xml:space="preserve"> - </w:t>
      </w:r>
      <w:hyperlink r:id="rId569">
        <w:r>
          <w:rPr>
            <w:color w:val="0000FF"/>
          </w:rPr>
          <w:t>4.7</w:t>
        </w:r>
      </w:hyperlink>
      <w:r>
        <w:t xml:space="preserve">, </w:t>
      </w:r>
      <w:hyperlink r:id="rId570">
        <w:r>
          <w:rPr>
            <w:color w:val="0000FF"/>
          </w:rPr>
          <w:t>4.9</w:t>
        </w:r>
      </w:hyperlink>
      <w:r>
        <w:t xml:space="preserve"> - </w:t>
      </w:r>
      <w:hyperlink r:id="rId571">
        <w:r>
          <w:rPr>
            <w:color w:val="0000FF"/>
          </w:rPr>
          <w:t>4.14.1</w:t>
        </w:r>
      </w:hyperlink>
      <w:r>
        <w:t xml:space="preserve">, </w:t>
      </w:r>
      <w:hyperlink r:id="rId572">
        <w:r>
          <w:rPr>
            <w:color w:val="0000FF"/>
          </w:rPr>
          <w:t>4.14.3</w:t>
        </w:r>
      </w:hyperlink>
      <w:r>
        <w:t xml:space="preserve"> - </w:t>
      </w:r>
      <w:hyperlink r:id="rId573">
        <w:r>
          <w:rPr>
            <w:color w:val="0000FF"/>
          </w:rPr>
          <w:t>4.14.6</w:t>
        </w:r>
      </w:hyperlink>
      <w:r>
        <w:t xml:space="preserve">, </w:t>
      </w:r>
      <w:hyperlink r:id="rId574">
        <w:r>
          <w:rPr>
            <w:color w:val="0000FF"/>
          </w:rPr>
          <w:t>4.14.8</w:t>
        </w:r>
      </w:hyperlink>
      <w:r>
        <w:t xml:space="preserve"> - </w:t>
      </w:r>
      <w:hyperlink r:id="rId575">
        <w:r>
          <w:rPr>
            <w:color w:val="0000FF"/>
          </w:rPr>
          <w:t>4.14.14</w:t>
        </w:r>
      </w:hyperlink>
      <w:r>
        <w:t xml:space="preserve"> и </w:t>
      </w:r>
      <w:hyperlink r:id="rId576">
        <w:r>
          <w:rPr>
            <w:color w:val="0000FF"/>
          </w:rPr>
          <w:t>4.15</w:t>
        </w:r>
      </w:hyperlink>
      <w:r>
        <w:t xml:space="preserve"> межгосударственного стандарта ГОСТ 28013-98 "Растворы строительные. Общие технические условия", введенного в действие постановлением Государственного комитета Российской Федерации по строительной, архитектурной и жилищной и политике от 29 декабря 1998 г. N 30 "О введении в действие межгосударственного стандарта "Растворы строительные. Общие технические условия";</w:t>
      </w:r>
    </w:p>
    <w:p w14:paraId="6C0F87C7" w14:textId="77777777" w:rsidR="007124AF" w:rsidRDefault="007124AF">
      <w:pPr>
        <w:pStyle w:val="ConsPlusNormal"/>
        <w:spacing w:before="220"/>
        <w:ind w:firstLine="540"/>
        <w:jc w:val="both"/>
      </w:pPr>
      <w:r>
        <w:t>р) в отношении смесей бетонных:</w:t>
      </w:r>
    </w:p>
    <w:p w14:paraId="2AD8BDC4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на стадии производства - </w:t>
      </w:r>
      <w:hyperlink r:id="rId577">
        <w:r>
          <w:rPr>
            <w:color w:val="0000FF"/>
          </w:rPr>
          <w:t>разделами 5</w:t>
        </w:r>
      </w:hyperlink>
      <w:r>
        <w:t xml:space="preserve"> - </w:t>
      </w:r>
      <w:hyperlink r:id="rId578">
        <w:r>
          <w:rPr>
            <w:color w:val="0000FF"/>
          </w:rPr>
          <w:t>7</w:t>
        </w:r>
      </w:hyperlink>
      <w:r>
        <w:t xml:space="preserve"> и </w:t>
      </w:r>
      <w:hyperlink r:id="rId579">
        <w:r>
          <w:rPr>
            <w:color w:val="0000FF"/>
          </w:rPr>
          <w:t>10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стандарта";</w:t>
      </w:r>
    </w:p>
    <w:p w14:paraId="57F4C99D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на стадии обращения - </w:t>
      </w:r>
      <w:hyperlink r:id="rId580">
        <w:r>
          <w:rPr>
            <w:color w:val="0000FF"/>
          </w:rPr>
          <w:t>разделами 5</w:t>
        </w:r>
      </w:hyperlink>
      <w:r>
        <w:t xml:space="preserve"> и </w:t>
      </w:r>
      <w:hyperlink r:id="rId581">
        <w:r>
          <w:rPr>
            <w:color w:val="0000FF"/>
          </w:rPr>
          <w:t>7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стандарта".</w:t>
      </w:r>
    </w:p>
    <w:p w14:paraId="64E77BD4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3. При проведении контрольных (надзорных) действий в форме отбора проб (образцов), инструментального обследования, испытания и (или) экспертизы должностное лицо (инспектор) использует правила и методы исследования (испытаний) и измерений, установленные документами по стандартизации, определенными </w:t>
      </w:r>
      <w:hyperlink r:id="rId582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11 мая 2023 г. N 55 "О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и перечне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регулирования", а также методы исследований (испытаний) и измерений, установленные документами по стандартизации, определенными </w:t>
      </w:r>
      <w:hyperlink r:id="rId58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</w:t>
      </w:r>
      <w:r>
        <w:lastRenderedPageBreak/>
        <w:t>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Федерации".</w:t>
      </w:r>
    </w:p>
    <w:p w14:paraId="1F864E28" w14:textId="77777777" w:rsidR="007124AF" w:rsidRDefault="007124AF">
      <w:pPr>
        <w:pStyle w:val="ConsPlusNormal"/>
        <w:spacing w:before="220"/>
        <w:ind w:firstLine="540"/>
        <w:jc w:val="both"/>
      </w:pPr>
      <w:r>
        <w:t>4. Учет объектов государственного контроля (надзора) осуществляется на основании:</w:t>
      </w:r>
    </w:p>
    <w:p w14:paraId="7E711BB6" w14:textId="77777777" w:rsidR="007124AF" w:rsidRDefault="007124AF">
      <w:pPr>
        <w:pStyle w:val="ConsPlusNormal"/>
        <w:spacing w:before="220"/>
        <w:ind w:firstLine="540"/>
        <w:jc w:val="both"/>
      </w:pPr>
      <w:r>
        <w:t>а) информации, получаемой в рамках межведомственного взаимодействия;</w:t>
      </w:r>
    </w:p>
    <w:p w14:paraId="54410463" w14:textId="77777777" w:rsidR="007124AF" w:rsidRDefault="007124AF">
      <w:pPr>
        <w:pStyle w:val="ConsPlusNormal"/>
        <w:spacing w:before="220"/>
        <w:ind w:firstLine="540"/>
        <w:jc w:val="both"/>
      </w:pPr>
      <w:r>
        <w:t>б) общедоступной информации;</w:t>
      </w:r>
    </w:p>
    <w:p w14:paraId="5D5219C3" w14:textId="77777777" w:rsidR="007124AF" w:rsidRDefault="007124AF">
      <w:pPr>
        <w:pStyle w:val="ConsPlusNormal"/>
        <w:spacing w:before="220"/>
        <w:ind w:firstLine="540"/>
        <w:jc w:val="both"/>
      </w:pPr>
      <w:r>
        <w:t>в) информации, получаемой от отраслевых ассоциаций (объединений, союзов);</w:t>
      </w:r>
    </w:p>
    <w:p w14:paraId="31B338D7" w14:textId="77777777" w:rsidR="007124AF" w:rsidRDefault="007124AF">
      <w:pPr>
        <w:pStyle w:val="ConsPlusNormal"/>
        <w:spacing w:before="220"/>
        <w:ind w:firstLine="540"/>
        <w:jc w:val="both"/>
      </w:pPr>
      <w:r>
        <w:t>г) информации, получаемой от автономной некоммерческой организации "Российская система качества" по результатам проведенных указанной организацией исследований продукции.</w:t>
      </w:r>
    </w:p>
    <w:p w14:paraId="43985244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5.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584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посредством:</w:t>
      </w:r>
    </w:p>
    <w:p w14:paraId="4598E374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прокуратуры, по основаниям, предусмотренным </w:t>
      </w:r>
      <w:hyperlink r:id="rId585">
        <w:r>
          <w:rPr>
            <w:color w:val="0000FF"/>
          </w:rPr>
          <w:t>абзацами вторым</w:t>
        </w:r>
      </w:hyperlink>
      <w:r>
        <w:t xml:space="preserve"> - </w:t>
      </w:r>
      <w:hyperlink r:id="rId586">
        <w:r>
          <w:rPr>
            <w:color w:val="0000FF"/>
          </w:rPr>
          <w:t>пятым</w:t>
        </w:r>
      </w:hyperlink>
      <w:r>
        <w:t xml:space="preserve"> и </w:t>
      </w:r>
      <w:hyperlink r:id="rId587">
        <w:r>
          <w:rPr>
            <w:color w:val="0000FF"/>
          </w:rPr>
          <w:t>одиннадцатым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14:paraId="155AB06F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б) внеплановых контрольных (надзорных) мероприятий, проводимых без согласования с органами прокуратуры, по основаниям, предусмотренным </w:t>
      </w:r>
      <w:hyperlink r:id="rId588">
        <w:r>
          <w:rPr>
            <w:color w:val="0000FF"/>
          </w:rPr>
          <w:t>абзацами вторым</w:t>
        </w:r>
      </w:hyperlink>
      <w:r>
        <w:t xml:space="preserve"> - </w:t>
      </w:r>
      <w:hyperlink r:id="rId589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14:paraId="532F5D40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6. В случае проведения выездной проверки обязательно применение проверочных листов (списка контрольных вопросов, ответы на которые свидетельствуют о соблюдении или несоблюдении контролируемым лицом обязательных требований), утвержденных Федеральным агентством по техническому регулированию и метрологии в соответствии с </w:t>
      </w:r>
      <w:hyperlink r:id="rId590">
        <w:r>
          <w:rPr>
            <w:color w:val="0000FF"/>
          </w:rPr>
          <w:t>пунктом 11(17)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14:paraId="5B1952AA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7. Оценка успешности осуществления Федеральным агентством по техническому регулированию и метрологии федерального государственного контроля (надзора), установленного </w:t>
      </w:r>
      <w:hyperlink r:id="rId591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отношении продукции и связанных с требованиями к этой продукции процессов характеризуется показателем "Снижение доли продукции, не соответствующей обязательным требованиям, по отношению к базовому значению", где:</w:t>
      </w:r>
    </w:p>
    <w:p w14:paraId="75852B9B" w14:textId="77777777" w:rsidR="007124AF" w:rsidRDefault="007124AF">
      <w:pPr>
        <w:pStyle w:val="ConsPlusNormal"/>
        <w:spacing w:before="220"/>
        <w:ind w:firstLine="540"/>
        <w:jc w:val="both"/>
      </w:pPr>
      <w:r>
        <w:t>доля продукции, не соответствующей обязательным требованиям, это объем небезопасной продукции, выявленной Федеральным агентством по техническому регулированию и метрологии по результатам проведения контрольных (надзорных) мероприятий за отчетный период;</w:t>
      </w:r>
    </w:p>
    <w:p w14:paraId="10E6D013" w14:textId="77777777" w:rsidR="007124AF" w:rsidRDefault="007124AF">
      <w:pPr>
        <w:pStyle w:val="ConsPlusNormal"/>
        <w:spacing w:before="220"/>
        <w:ind w:firstLine="540"/>
        <w:jc w:val="both"/>
      </w:pPr>
      <w:r>
        <w:t>базовое значение это показатель объема небезопасной продукции, установленный соответствующей отраслевой ассоциацией по результатам анализа рынка строительных материалов и изделий за 2023 год;</w:t>
      </w:r>
    </w:p>
    <w:p w14:paraId="01C918A3" w14:textId="77777777" w:rsidR="007124AF" w:rsidRDefault="007124AF">
      <w:pPr>
        <w:pStyle w:val="ConsPlusNormal"/>
        <w:spacing w:before="220"/>
        <w:ind w:firstLine="540"/>
        <w:jc w:val="both"/>
      </w:pPr>
      <w:r>
        <w:t xml:space="preserve">базовое значение доли продукции, не соответствующей обязательным требованиям, по </w:t>
      </w:r>
      <w:r>
        <w:lastRenderedPageBreak/>
        <w:t>результатам 2023 года определяется решением Государственной комиссии по противодействию незаконному обороту промышленной продукции.</w:t>
      </w:r>
    </w:p>
    <w:p w14:paraId="1AC2CD61" w14:textId="77777777" w:rsidR="007124AF" w:rsidRDefault="007124AF">
      <w:pPr>
        <w:pStyle w:val="ConsPlusNormal"/>
        <w:spacing w:before="220"/>
        <w:ind w:firstLine="540"/>
        <w:jc w:val="both"/>
      </w:pPr>
      <w:r>
        <w:t>Целевое значение доли продукции, не соответствующей обязательным требованиям, это значение доли продукции, достижение показателей которой характеризует успешность осуществления государственного контроля (надзора) в отношении указанной продукции.</w:t>
      </w:r>
    </w:p>
    <w:p w14:paraId="3E4DC381" w14:textId="77777777" w:rsidR="007124AF" w:rsidRDefault="007124AF">
      <w:pPr>
        <w:pStyle w:val="ConsPlusNormal"/>
        <w:spacing w:before="220"/>
        <w:ind w:firstLine="540"/>
        <w:jc w:val="both"/>
      </w:pPr>
      <w:r>
        <w:t>Целевое значение доли продукции, не соответствующей обязательным требованиям, без учета динамики рынка определяется:</w:t>
      </w:r>
    </w:p>
    <w:p w14:paraId="4851FE5C" w14:textId="77777777" w:rsidR="007124AF" w:rsidRDefault="007124AF">
      <w:pPr>
        <w:pStyle w:val="ConsPlusNormal"/>
        <w:spacing w:before="220"/>
        <w:ind w:firstLine="540"/>
        <w:jc w:val="both"/>
      </w:pPr>
      <w:r>
        <w:t>по итогам 2024 года - как снижение не менее чем на 5 процентных пунктов по отношению к показателю, установленному по результатам 2023 года;</w:t>
      </w:r>
    </w:p>
    <w:p w14:paraId="0C97E8BD" w14:textId="77777777" w:rsidR="007124AF" w:rsidRDefault="007124AF">
      <w:pPr>
        <w:pStyle w:val="ConsPlusNormal"/>
        <w:jc w:val="both"/>
      </w:pPr>
      <w:r>
        <w:t xml:space="preserve">(в ред. </w:t>
      </w:r>
      <w:hyperlink r:id="rId592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14:paraId="3AC861EB" w14:textId="77777777" w:rsidR="007124AF" w:rsidRDefault="007124AF">
      <w:pPr>
        <w:pStyle w:val="ConsPlusNormal"/>
        <w:spacing w:before="220"/>
        <w:ind w:firstLine="540"/>
        <w:jc w:val="both"/>
      </w:pPr>
      <w:r>
        <w:t>по итогам 2025 года - как снижение не менее чем на 5 процентных пунктов по отношению к показателю, установленному по результатам 2024 года;</w:t>
      </w:r>
    </w:p>
    <w:p w14:paraId="3461443F" w14:textId="77777777" w:rsidR="007124AF" w:rsidRDefault="007124AF">
      <w:pPr>
        <w:pStyle w:val="ConsPlusNormal"/>
        <w:jc w:val="both"/>
      </w:pPr>
      <w:r>
        <w:t xml:space="preserve">(в ред. </w:t>
      </w:r>
      <w:hyperlink r:id="rId593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14:paraId="1283F07E" w14:textId="77777777" w:rsidR="007124AF" w:rsidRDefault="007124AF">
      <w:pPr>
        <w:pStyle w:val="ConsPlusNormal"/>
        <w:spacing w:before="220"/>
        <w:ind w:firstLine="540"/>
        <w:jc w:val="both"/>
      </w:pPr>
      <w:r>
        <w:t>по итогам 2026 года - как снижение не менее чем на 5 процентных пунктов по отношению к показателю, установленному по результатам 2025 года.</w:t>
      </w:r>
    </w:p>
    <w:p w14:paraId="6AADCFD0" w14:textId="77777777" w:rsidR="007124AF" w:rsidRDefault="007124AF">
      <w:pPr>
        <w:pStyle w:val="ConsPlusNormal"/>
        <w:jc w:val="both"/>
      </w:pPr>
      <w:r>
        <w:t xml:space="preserve">(в ред. </w:t>
      </w:r>
      <w:hyperlink r:id="rId594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14:paraId="290A47B0" w14:textId="77777777" w:rsidR="007124AF" w:rsidRDefault="007124AF">
      <w:pPr>
        <w:pStyle w:val="ConsPlusNormal"/>
        <w:spacing w:before="220"/>
        <w:ind w:firstLine="540"/>
        <w:jc w:val="both"/>
      </w:pPr>
      <w:r>
        <w:t>Достижение целевых показателей значений доли продукции, не соответствующей обязательным требованиям, определяется за указанный отчетный период в срок не позднее 3 месяцев по его истечении с учетом следующей методологии:</w:t>
      </w:r>
    </w:p>
    <w:p w14:paraId="0A6CFEB6" w14:textId="77777777" w:rsidR="007124AF" w:rsidRDefault="007124AF">
      <w:pPr>
        <w:pStyle w:val="ConsPlusNormal"/>
        <w:jc w:val="center"/>
      </w:pPr>
    </w:p>
    <w:p w14:paraId="12744271" w14:textId="77777777" w:rsidR="007124AF" w:rsidRDefault="007124AF">
      <w:pPr>
        <w:pStyle w:val="ConsPlusNormal"/>
        <w:jc w:val="center"/>
      </w:pPr>
      <w:r>
        <w:rPr>
          <w:noProof/>
          <w:position w:val="-6"/>
        </w:rPr>
        <w:drawing>
          <wp:inline distT="0" distB="0" distL="0" distR="0" wp14:anchorId="7BDA99AB" wp14:editId="0C463AA6">
            <wp:extent cx="702310" cy="2203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5B6FB" w14:textId="77777777" w:rsidR="007124AF" w:rsidRDefault="007124AF">
      <w:pPr>
        <w:pStyle w:val="ConsPlusNormal"/>
        <w:jc w:val="center"/>
      </w:pPr>
    </w:p>
    <w:p w14:paraId="6EE96B0F" w14:textId="77777777" w:rsidR="007124AF" w:rsidRDefault="007124AF">
      <w:pPr>
        <w:pStyle w:val="ConsPlusNormal"/>
        <w:ind w:firstLine="540"/>
        <w:jc w:val="both"/>
      </w:pPr>
      <w:r>
        <w:t>где:</w:t>
      </w:r>
    </w:p>
    <w:p w14:paraId="0BBD2147" w14:textId="77777777" w:rsidR="007124AF" w:rsidRDefault="007124AF">
      <w:pPr>
        <w:pStyle w:val="ConsPlusNormal"/>
        <w:spacing w:before="220"/>
        <w:ind w:firstLine="540"/>
        <w:jc w:val="both"/>
      </w:pPr>
      <w:r>
        <w:t>ЦЗ - целевое значение доли продукции, не соответствующей обязательным требованиям (процентов);</w:t>
      </w:r>
    </w:p>
    <w:p w14:paraId="71B259F6" w14:textId="77777777" w:rsidR="007124AF" w:rsidRDefault="007124AF">
      <w:pPr>
        <w:pStyle w:val="ConsPlusNormal"/>
        <w:spacing w:before="220"/>
        <w:ind w:firstLine="540"/>
        <w:jc w:val="both"/>
      </w:pPr>
      <w:r>
        <w:t>ФЗ - фактическое значение доли продукции, не соответствующей обязательным требованиям (процентов), рассчитываемое по формуле:</w:t>
      </w:r>
    </w:p>
    <w:p w14:paraId="623222E8" w14:textId="77777777" w:rsidR="007124AF" w:rsidRDefault="007124AF">
      <w:pPr>
        <w:pStyle w:val="ConsPlusNormal"/>
        <w:jc w:val="center"/>
      </w:pPr>
    </w:p>
    <w:p w14:paraId="387217E4" w14:textId="77777777" w:rsidR="007124AF" w:rsidRDefault="007124AF">
      <w:pPr>
        <w:pStyle w:val="ConsPlusNormal"/>
        <w:jc w:val="center"/>
      </w:pPr>
      <w:r>
        <w:t>БЗ - проценты снижения,</w:t>
      </w:r>
    </w:p>
    <w:p w14:paraId="0C0B581A" w14:textId="77777777" w:rsidR="007124AF" w:rsidRDefault="007124AF">
      <w:pPr>
        <w:pStyle w:val="ConsPlusNormal"/>
        <w:ind w:firstLine="540"/>
        <w:jc w:val="both"/>
      </w:pPr>
    </w:p>
    <w:p w14:paraId="2A3FA1DB" w14:textId="77777777" w:rsidR="007124AF" w:rsidRDefault="007124AF">
      <w:pPr>
        <w:pStyle w:val="ConsPlusNormal"/>
        <w:ind w:firstLine="540"/>
        <w:jc w:val="both"/>
      </w:pPr>
      <w:r>
        <w:t>где:</w:t>
      </w:r>
    </w:p>
    <w:p w14:paraId="6631222D" w14:textId="77777777" w:rsidR="007124AF" w:rsidRDefault="007124AF">
      <w:pPr>
        <w:pStyle w:val="ConsPlusNormal"/>
        <w:spacing w:before="220"/>
        <w:ind w:firstLine="540"/>
        <w:jc w:val="both"/>
      </w:pPr>
      <w:r>
        <w:t>БЗ - базовое значение доли продукции, не соответствующей обязательным требованиям (процентов);</w:t>
      </w:r>
    </w:p>
    <w:p w14:paraId="05F90D77" w14:textId="77777777" w:rsidR="007124AF" w:rsidRDefault="007124AF">
      <w:pPr>
        <w:pStyle w:val="ConsPlusNormal"/>
        <w:spacing w:before="220"/>
        <w:ind w:firstLine="540"/>
        <w:jc w:val="both"/>
      </w:pPr>
      <w:r>
        <w:t>проценты снижения - снижение доли продукции, не соответствующей обязательным требованиям, определяемое по результатам государственного контроля (надзора) и анализа рынка продукции с привлечением отраслевого объединения (ассоциации, союза).</w:t>
      </w:r>
    </w:p>
    <w:p w14:paraId="3E863E09" w14:textId="77777777" w:rsidR="007124AF" w:rsidRDefault="007124AF">
      <w:pPr>
        <w:pStyle w:val="ConsPlusNormal"/>
        <w:jc w:val="both"/>
      </w:pPr>
    </w:p>
    <w:p w14:paraId="3F06B4C3" w14:textId="77777777" w:rsidR="007124AF" w:rsidRDefault="007124AF">
      <w:pPr>
        <w:pStyle w:val="ConsPlusNormal"/>
        <w:jc w:val="both"/>
      </w:pPr>
    </w:p>
    <w:p w14:paraId="7F518057" w14:textId="77777777" w:rsidR="007124AF" w:rsidRDefault="007124AF">
      <w:pPr>
        <w:pStyle w:val="ConsPlusNormal"/>
        <w:jc w:val="both"/>
      </w:pPr>
    </w:p>
    <w:p w14:paraId="74B59232" w14:textId="77777777" w:rsidR="007124AF" w:rsidRDefault="007124AF">
      <w:pPr>
        <w:pStyle w:val="ConsPlusNormal"/>
        <w:jc w:val="both"/>
      </w:pPr>
    </w:p>
    <w:p w14:paraId="74B68D75" w14:textId="77777777" w:rsidR="007124AF" w:rsidRDefault="007124AF">
      <w:pPr>
        <w:pStyle w:val="ConsPlusNormal"/>
        <w:jc w:val="both"/>
      </w:pPr>
    </w:p>
    <w:p w14:paraId="1A5DC71B" w14:textId="77777777" w:rsidR="007124AF" w:rsidRDefault="007124AF">
      <w:pPr>
        <w:pStyle w:val="ConsPlusNormal"/>
        <w:jc w:val="right"/>
        <w:outlineLvl w:val="1"/>
      </w:pPr>
      <w:r>
        <w:t>Приложение</w:t>
      </w:r>
    </w:p>
    <w:p w14:paraId="1AAC0531" w14:textId="77777777" w:rsidR="007124AF" w:rsidRDefault="007124AF">
      <w:pPr>
        <w:pStyle w:val="ConsPlusNormal"/>
        <w:jc w:val="right"/>
      </w:pPr>
      <w:r>
        <w:t>к особенностям оценки соблюдения</w:t>
      </w:r>
    </w:p>
    <w:p w14:paraId="544FECFC" w14:textId="77777777" w:rsidR="007124AF" w:rsidRDefault="007124AF">
      <w:pPr>
        <w:pStyle w:val="ConsPlusNormal"/>
        <w:jc w:val="right"/>
      </w:pPr>
      <w:r>
        <w:t>обязательных требований, установленных</w:t>
      </w:r>
    </w:p>
    <w:p w14:paraId="194364A1" w14:textId="77777777" w:rsidR="007124AF" w:rsidRDefault="007124AF">
      <w:pPr>
        <w:pStyle w:val="ConsPlusNormal"/>
        <w:jc w:val="right"/>
      </w:pPr>
      <w:r>
        <w:t>техническими регламентами в отношении</w:t>
      </w:r>
    </w:p>
    <w:p w14:paraId="4978293D" w14:textId="77777777" w:rsidR="007124AF" w:rsidRDefault="007124AF">
      <w:pPr>
        <w:pStyle w:val="ConsPlusNormal"/>
        <w:jc w:val="right"/>
      </w:pPr>
      <w:r>
        <w:lastRenderedPageBreak/>
        <w:t>колесных транспортных средств (шасси)</w:t>
      </w:r>
    </w:p>
    <w:p w14:paraId="21D2DE35" w14:textId="77777777" w:rsidR="007124AF" w:rsidRDefault="007124AF">
      <w:pPr>
        <w:pStyle w:val="ConsPlusNormal"/>
        <w:jc w:val="right"/>
      </w:pPr>
      <w:r>
        <w:t>и компонентов транспортных средств</w:t>
      </w:r>
    </w:p>
    <w:p w14:paraId="31A350F3" w14:textId="77777777" w:rsidR="007124AF" w:rsidRDefault="007124AF">
      <w:pPr>
        <w:pStyle w:val="ConsPlusNormal"/>
        <w:jc w:val="right"/>
      </w:pPr>
      <w:r>
        <w:t>(шасси), находящихся в обращении</w:t>
      </w:r>
    </w:p>
    <w:p w14:paraId="61654EDF" w14:textId="77777777" w:rsidR="007124AF" w:rsidRDefault="007124AF">
      <w:pPr>
        <w:pStyle w:val="ConsPlusNormal"/>
        <w:jc w:val="right"/>
      </w:pPr>
      <w:r>
        <w:t>(до начала их эксплуатации),</w:t>
      </w:r>
    </w:p>
    <w:p w14:paraId="068F9DA0" w14:textId="77777777" w:rsidR="007124AF" w:rsidRDefault="007124AF">
      <w:pPr>
        <w:pStyle w:val="ConsPlusNormal"/>
        <w:jc w:val="right"/>
      </w:pPr>
      <w:r>
        <w:t>автомобильного бензина, дизельного</w:t>
      </w:r>
    </w:p>
    <w:p w14:paraId="4E9ECA15" w14:textId="77777777" w:rsidR="007124AF" w:rsidRDefault="007124AF">
      <w:pPr>
        <w:pStyle w:val="ConsPlusNormal"/>
        <w:jc w:val="right"/>
      </w:pPr>
      <w:r>
        <w:t>топлива, судового топлива и мазута,</w:t>
      </w:r>
    </w:p>
    <w:p w14:paraId="3CBB61FE" w14:textId="77777777" w:rsidR="007124AF" w:rsidRDefault="007124AF">
      <w:pPr>
        <w:pStyle w:val="ConsPlusNormal"/>
        <w:jc w:val="right"/>
      </w:pPr>
      <w:r>
        <w:t>или обязательных требований, подлежащих</w:t>
      </w:r>
    </w:p>
    <w:p w14:paraId="7BAB295B" w14:textId="77777777" w:rsidR="007124AF" w:rsidRDefault="007124AF">
      <w:pPr>
        <w:pStyle w:val="ConsPlusNormal"/>
        <w:jc w:val="right"/>
      </w:pPr>
      <w:r>
        <w:t>применению до дня вступления в силу</w:t>
      </w:r>
    </w:p>
    <w:p w14:paraId="705E9153" w14:textId="77777777" w:rsidR="007124AF" w:rsidRDefault="007124AF">
      <w:pPr>
        <w:pStyle w:val="ConsPlusNormal"/>
        <w:jc w:val="right"/>
      </w:pPr>
      <w:r>
        <w:t>технических регламентов в соответствии</w:t>
      </w:r>
    </w:p>
    <w:p w14:paraId="76FA145C" w14:textId="77777777" w:rsidR="007124AF" w:rsidRDefault="007124AF">
      <w:pPr>
        <w:pStyle w:val="ConsPlusNormal"/>
        <w:jc w:val="right"/>
      </w:pPr>
      <w:r>
        <w:t>с Федеральным законом "О техническом</w:t>
      </w:r>
    </w:p>
    <w:p w14:paraId="72EC0D52" w14:textId="77777777" w:rsidR="007124AF" w:rsidRDefault="007124AF">
      <w:pPr>
        <w:pStyle w:val="ConsPlusNormal"/>
        <w:jc w:val="right"/>
      </w:pPr>
      <w:r>
        <w:t>регулировании", в отношении электрической</w:t>
      </w:r>
    </w:p>
    <w:p w14:paraId="64C80563" w14:textId="77777777" w:rsidR="007124AF" w:rsidRDefault="007124AF">
      <w:pPr>
        <w:pStyle w:val="ConsPlusNormal"/>
        <w:jc w:val="right"/>
      </w:pPr>
      <w:r>
        <w:t>энергии в электрических сетях общего</w:t>
      </w:r>
    </w:p>
    <w:p w14:paraId="688397E1" w14:textId="77777777" w:rsidR="007124AF" w:rsidRDefault="007124AF">
      <w:pPr>
        <w:pStyle w:val="ConsPlusNormal"/>
        <w:jc w:val="right"/>
      </w:pPr>
      <w:r>
        <w:t>назначения переменного трехфазного</w:t>
      </w:r>
    </w:p>
    <w:p w14:paraId="1B6688AE" w14:textId="77777777" w:rsidR="007124AF" w:rsidRDefault="007124AF">
      <w:pPr>
        <w:pStyle w:val="ConsPlusNormal"/>
        <w:jc w:val="right"/>
      </w:pPr>
      <w:r>
        <w:t>и однофазного тока частотой 50 Гц,</w:t>
      </w:r>
    </w:p>
    <w:p w14:paraId="47962AF1" w14:textId="77777777" w:rsidR="007124AF" w:rsidRDefault="007124AF">
      <w:pPr>
        <w:pStyle w:val="ConsPlusNormal"/>
        <w:jc w:val="right"/>
      </w:pPr>
      <w:r>
        <w:t>в отношении продукции и связанных</w:t>
      </w:r>
    </w:p>
    <w:p w14:paraId="66FA2E13" w14:textId="77777777" w:rsidR="007124AF" w:rsidRDefault="007124AF">
      <w:pPr>
        <w:pStyle w:val="ConsPlusNormal"/>
        <w:jc w:val="right"/>
      </w:pPr>
      <w:r>
        <w:t>с требованиями к продукции процессов</w:t>
      </w:r>
    </w:p>
    <w:p w14:paraId="26C67688" w14:textId="77777777" w:rsidR="007124AF" w:rsidRDefault="007124AF">
      <w:pPr>
        <w:pStyle w:val="ConsPlusNormal"/>
        <w:jc w:val="center"/>
      </w:pPr>
    </w:p>
    <w:p w14:paraId="26BDFAE7" w14:textId="77777777" w:rsidR="007124AF" w:rsidRDefault="007124AF">
      <w:pPr>
        <w:pStyle w:val="ConsPlusTitle"/>
        <w:jc w:val="center"/>
      </w:pPr>
      <w:bookmarkStart w:id="27" w:name="P451"/>
      <w:bookmarkEnd w:id="27"/>
      <w:r>
        <w:t>ПЕРЕЧЕНЬ</w:t>
      </w:r>
    </w:p>
    <w:p w14:paraId="614F2BEF" w14:textId="77777777" w:rsidR="007124AF" w:rsidRDefault="007124AF">
      <w:pPr>
        <w:pStyle w:val="ConsPlusTitle"/>
        <w:jc w:val="center"/>
      </w:pPr>
      <w:r>
        <w:t>ВИДОВ ПРОДУКЦИИ, ОЦЕНКА СОБЛЮДЕНИЯ ОБЯЗАТЕЛЬНЫХ</w:t>
      </w:r>
    </w:p>
    <w:p w14:paraId="35555C9F" w14:textId="77777777" w:rsidR="007124AF" w:rsidRDefault="007124AF">
      <w:pPr>
        <w:pStyle w:val="ConsPlusTitle"/>
        <w:jc w:val="center"/>
      </w:pPr>
      <w:r>
        <w:t>ТРЕБОВАНИЙ К КОТОРОЙ ОСУЩЕСТВЛЯЕТСЯ В РАМКАХ ФЕДЕРАЛЬНОГО</w:t>
      </w:r>
    </w:p>
    <w:p w14:paraId="26CF0FB6" w14:textId="77777777" w:rsidR="007124AF" w:rsidRDefault="007124AF">
      <w:pPr>
        <w:pStyle w:val="ConsPlusTitle"/>
        <w:jc w:val="center"/>
      </w:pPr>
      <w:r>
        <w:t>ГОСУДАРСТВЕННОГО КОНТРОЛЯ (НАДЗОРА) ЗА СОБЛЮДЕНИЕМ</w:t>
      </w:r>
    </w:p>
    <w:p w14:paraId="709A8BAF" w14:textId="77777777" w:rsidR="007124AF" w:rsidRDefault="007124AF">
      <w:pPr>
        <w:pStyle w:val="ConsPlusTitle"/>
        <w:jc w:val="center"/>
      </w:pPr>
      <w:r>
        <w:t>ТРЕБОВАНИЙ, УСТАНОВЛЕННЫХ ТЕХНИЧЕСКИМИ РЕГЛАМЕНТАМИ</w:t>
      </w:r>
    </w:p>
    <w:p w14:paraId="73EDBF38" w14:textId="77777777" w:rsidR="007124AF" w:rsidRDefault="007124AF">
      <w:pPr>
        <w:pStyle w:val="ConsPlusTitle"/>
        <w:jc w:val="center"/>
      </w:pPr>
      <w:r>
        <w:t>В ОТНОШЕНИИ КОЛЕСНЫХ ТРАНСПОРТНЫХ СРЕДСТВ (ШАССИ)</w:t>
      </w:r>
    </w:p>
    <w:p w14:paraId="02CDB0EC" w14:textId="77777777" w:rsidR="007124AF" w:rsidRDefault="007124AF">
      <w:pPr>
        <w:pStyle w:val="ConsPlusTitle"/>
        <w:jc w:val="center"/>
      </w:pPr>
      <w:r>
        <w:t>И КОМПОНЕНТОВ ТРАНСПОРТНЫХ СРЕДСТВ (ШАССИ), НАХОДЯЩИХСЯ</w:t>
      </w:r>
    </w:p>
    <w:p w14:paraId="2808FEAA" w14:textId="77777777" w:rsidR="007124AF" w:rsidRDefault="007124AF">
      <w:pPr>
        <w:pStyle w:val="ConsPlusTitle"/>
        <w:jc w:val="center"/>
      </w:pPr>
      <w:r>
        <w:t>В ОБРАЩЕНИИ (ДО НАЧАЛА ИХ ЭКСПЛУАТАЦИИ), АВТОМОБИЛЬНОГО</w:t>
      </w:r>
    </w:p>
    <w:p w14:paraId="7C1E8AAF" w14:textId="77777777" w:rsidR="007124AF" w:rsidRDefault="007124AF">
      <w:pPr>
        <w:pStyle w:val="ConsPlusTitle"/>
        <w:jc w:val="center"/>
      </w:pPr>
      <w:r>
        <w:t>БЕНЗИНА, ДИЗЕЛЬНОГО ТОПЛИВА, СУДОВОГО ТОПЛИВА И МАЗУТА,</w:t>
      </w:r>
    </w:p>
    <w:p w14:paraId="3ABB64FE" w14:textId="77777777" w:rsidR="007124AF" w:rsidRDefault="007124AF">
      <w:pPr>
        <w:pStyle w:val="ConsPlusTitle"/>
        <w:jc w:val="center"/>
      </w:pPr>
      <w:r>
        <w:t>ИЛИ ОБЯЗАТЕЛЬНЫХ ТРЕБОВАНИЙ, ПОДЛЕЖАЩИХ ПРИМЕНЕНИЮ ДО ДНЯ</w:t>
      </w:r>
    </w:p>
    <w:p w14:paraId="421E4335" w14:textId="77777777" w:rsidR="007124AF" w:rsidRDefault="007124AF">
      <w:pPr>
        <w:pStyle w:val="ConsPlusTitle"/>
        <w:jc w:val="center"/>
      </w:pPr>
      <w:r>
        <w:t>ВСТУПЛЕНИЯ В СИЛУ ТЕХНИЧЕСКИХ РЕГЛАМЕНТОВ В СООТВЕТСТВИИ</w:t>
      </w:r>
    </w:p>
    <w:p w14:paraId="1E05276A" w14:textId="77777777" w:rsidR="007124AF" w:rsidRDefault="007124AF">
      <w:pPr>
        <w:pStyle w:val="ConsPlusTitle"/>
        <w:jc w:val="center"/>
      </w:pPr>
      <w:r>
        <w:t>С ФЕДЕРАЛЬНЫМ ЗАКОНОМ "О ТЕХНИЧЕСКОМ РЕГУЛИРОВАНИИ",</w:t>
      </w:r>
    </w:p>
    <w:p w14:paraId="46C5DB35" w14:textId="77777777" w:rsidR="007124AF" w:rsidRDefault="007124AF">
      <w:pPr>
        <w:pStyle w:val="ConsPlusTitle"/>
        <w:jc w:val="center"/>
      </w:pPr>
      <w:r>
        <w:t>В ОТНОШЕНИИ ЭЛЕКТРИЧЕСКОЙ ЭНЕРГИИ В ЭЛЕКТРИЧЕСКИХ СЕТЯХ</w:t>
      </w:r>
    </w:p>
    <w:p w14:paraId="2F7767F5" w14:textId="77777777" w:rsidR="007124AF" w:rsidRDefault="007124AF">
      <w:pPr>
        <w:pStyle w:val="ConsPlusTitle"/>
        <w:jc w:val="center"/>
      </w:pPr>
      <w:r>
        <w:t>ОБЩЕГО НАЗНАЧЕНИЯ ПЕРЕМЕННОГО ТРЕХФАЗНОГО</w:t>
      </w:r>
    </w:p>
    <w:p w14:paraId="12DBE478" w14:textId="77777777" w:rsidR="007124AF" w:rsidRDefault="007124AF">
      <w:pPr>
        <w:pStyle w:val="ConsPlusTitle"/>
        <w:jc w:val="center"/>
      </w:pPr>
      <w:r>
        <w:t>И ОДНОФАЗНОГО ТОКА ЧАСТОТОЙ 50 ГЦ</w:t>
      </w:r>
    </w:p>
    <w:p w14:paraId="18D8877E" w14:textId="77777777" w:rsidR="007124AF" w:rsidRDefault="007124A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0"/>
        <w:gridCol w:w="2688"/>
      </w:tblGrid>
      <w:tr w:rsidR="007124AF" w14:paraId="1B3A56EB" w14:textId="77777777"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D2B395" w14:textId="77777777" w:rsidR="007124AF" w:rsidRDefault="007124AF">
            <w:pPr>
              <w:pStyle w:val="ConsPlusNormal"/>
              <w:jc w:val="center"/>
            </w:pPr>
            <w:r>
              <w:t>Вид продукции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40278E" w14:textId="77777777" w:rsidR="007124AF" w:rsidRDefault="007124AF">
            <w:pPr>
              <w:pStyle w:val="ConsPlusNormal"/>
              <w:jc w:val="center"/>
            </w:pPr>
            <w:r>
              <w:t xml:space="preserve">Код </w:t>
            </w:r>
            <w:hyperlink r:id="rId596">
              <w:r>
                <w:rPr>
                  <w:color w:val="0000FF"/>
                </w:rPr>
                <w:t>ТН</w:t>
              </w:r>
            </w:hyperlink>
            <w:r>
              <w:t xml:space="preserve"> ВЭД ЕАЭС </w:t>
            </w:r>
            <w:hyperlink w:anchor="P529">
              <w:r>
                <w:rPr>
                  <w:color w:val="0000FF"/>
                </w:rPr>
                <w:t>&lt;*&gt;</w:t>
              </w:r>
            </w:hyperlink>
          </w:p>
        </w:tc>
      </w:tr>
      <w:tr w:rsidR="007124AF" w14:paraId="5198BE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25312A" w14:textId="77777777" w:rsidR="007124AF" w:rsidRDefault="007124AF">
            <w:pPr>
              <w:pStyle w:val="ConsPlusNormal"/>
            </w:pPr>
            <w:r>
              <w:t>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DBF026" w14:textId="77777777" w:rsidR="007124AF" w:rsidRDefault="007124AF">
            <w:pPr>
              <w:pStyle w:val="ConsPlusNormal"/>
              <w:jc w:val="center"/>
            </w:pPr>
            <w:r>
              <w:t>из 2523</w:t>
            </w:r>
          </w:p>
        </w:tc>
      </w:tr>
      <w:tr w:rsidR="007124AF" w14:paraId="272676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6BC25658" w14:textId="77777777" w:rsidR="007124AF" w:rsidRDefault="007124AF">
            <w:pPr>
              <w:pStyle w:val="ConsPlusNormal"/>
            </w:pPr>
            <w:r>
              <w:t>Смеси сухие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197758D2" w14:textId="77777777" w:rsidR="007124AF" w:rsidRDefault="007124AF">
            <w:pPr>
              <w:pStyle w:val="ConsPlusNormal"/>
              <w:jc w:val="center"/>
            </w:pPr>
            <w:r>
              <w:t>из 2520</w:t>
            </w:r>
          </w:p>
          <w:p w14:paraId="129724AB" w14:textId="77777777" w:rsidR="007124AF" w:rsidRDefault="007124AF">
            <w:pPr>
              <w:pStyle w:val="ConsPlusNormal"/>
              <w:jc w:val="center"/>
            </w:pPr>
            <w:r>
              <w:t>из 2523</w:t>
            </w:r>
          </w:p>
          <w:p w14:paraId="4B666653" w14:textId="77777777" w:rsidR="007124AF" w:rsidRDefault="007124AF">
            <w:pPr>
              <w:pStyle w:val="ConsPlusNormal"/>
              <w:jc w:val="center"/>
            </w:pPr>
            <w:r>
              <w:t>из 3214</w:t>
            </w:r>
          </w:p>
          <w:p w14:paraId="32704C74" w14:textId="77777777" w:rsidR="007124AF" w:rsidRDefault="007124AF">
            <w:pPr>
              <w:pStyle w:val="ConsPlusNormal"/>
              <w:jc w:val="center"/>
            </w:pPr>
            <w:r>
              <w:t>3816 00 000 0</w:t>
            </w:r>
          </w:p>
          <w:p w14:paraId="1931D0DD" w14:textId="77777777" w:rsidR="007124AF" w:rsidRDefault="007124AF">
            <w:pPr>
              <w:pStyle w:val="ConsPlusNormal"/>
              <w:jc w:val="center"/>
            </w:pPr>
            <w:r>
              <w:t>из 3824 50</w:t>
            </w:r>
          </w:p>
        </w:tc>
      </w:tr>
      <w:tr w:rsidR="007124AF" w14:paraId="225C2E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098F2457" w14:textId="77777777" w:rsidR="007124AF" w:rsidRDefault="007124AF">
            <w:pPr>
              <w:pStyle w:val="ConsPlusNormal"/>
            </w:pPr>
            <w:r>
              <w:t>Растворы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5371C83D" w14:textId="77777777" w:rsidR="007124AF" w:rsidRDefault="007124AF">
            <w:pPr>
              <w:pStyle w:val="ConsPlusNormal"/>
              <w:jc w:val="center"/>
            </w:pPr>
            <w:r>
              <w:t>из 2523</w:t>
            </w:r>
          </w:p>
          <w:p w14:paraId="4F1BB390" w14:textId="77777777" w:rsidR="007124AF" w:rsidRDefault="007124AF">
            <w:pPr>
              <w:pStyle w:val="ConsPlusNormal"/>
              <w:jc w:val="center"/>
            </w:pPr>
            <w:r>
              <w:t>из 3214</w:t>
            </w:r>
          </w:p>
          <w:p w14:paraId="74C46843" w14:textId="77777777" w:rsidR="007124AF" w:rsidRDefault="007124AF">
            <w:pPr>
              <w:pStyle w:val="ConsPlusNormal"/>
              <w:jc w:val="center"/>
            </w:pPr>
            <w:r>
              <w:t>3816 00 000 0</w:t>
            </w:r>
          </w:p>
          <w:p w14:paraId="2DE0C116" w14:textId="77777777" w:rsidR="007124AF" w:rsidRDefault="007124AF">
            <w:pPr>
              <w:pStyle w:val="ConsPlusNormal"/>
              <w:jc w:val="center"/>
            </w:pPr>
            <w:r>
              <w:t>из 3824 50</w:t>
            </w:r>
          </w:p>
        </w:tc>
      </w:tr>
      <w:tr w:rsidR="007124AF" w14:paraId="2BBF75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456EDA3A" w14:textId="77777777" w:rsidR="007124AF" w:rsidRDefault="007124AF">
            <w:pPr>
              <w:pStyle w:val="ConsPlusNormal"/>
            </w:pPr>
            <w:r>
              <w:t>Смеси бетонные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48B6C4DA" w14:textId="77777777" w:rsidR="007124AF" w:rsidRDefault="007124AF">
            <w:pPr>
              <w:pStyle w:val="ConsPlusNormal"/>
              <w:jc w:val="center"/>
            </w:pPr>
            <w:r>
              <w:t>из 2523</w:t>
            </w:r>
          </w:p>
          <w:p w14:paraId="26AABA9C" w14:textId="77777777" w:rsidR="007124AF" w:rsidRDefault="007124AF">
            <w:pPr>
              <w:pStyle w:val="ConsPlusNormal"/>
              <w:jc w:val="center"/>
            </w:pPr>
            <w:r>
              <w:t>из 3214</w:t>
            </w:r>
          </w:p>
          <w:p w14:paraId="7EC5BD39" w14:textId="77777777" w:rsidR="007124AF" w:rsidRDefault="007124AF">
            <w:pPr>
              <w:pStyle w:val="ConsPlusNormal"/>
              <w:jc w:val="center"/>
            </w:pPr>
            <w:r>
              <w:t>3816 00 000 0</w:t>
            </w:r>
          </w:p>
          <w:p w14:paraId="02F929A6" w14:textId="77777777" w:rsidR="007124AF" w:rsidRDefault="007124AF">
            <w:pPr>
              <w:pStyle w:val="ConsPlusNormal"/>
              <w:jc w:val="center"/>
            </w:pPr>
            <w:r>
              <w:lastRenderedPageBreak/>
              <w:t>из 3824 50</w:t>
            </w:r>
          </w:p>
        </w:tc>
      </w:tr>
      <w:tr w:rsidR="007124AF" w14:paraId="194246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6AFF6889" w14:textId="77777777" w:rsidR="007124AF" w:rsidRDefault="007124AF">
            <w:pPr>
              <w:pStyle w:val="ConsPlusNormal"/>
            </w:pPr>
            <w:r>
              <w:lastRenderedPageBreak/>
              <w:t>Радиаторы центрального отопления и их секции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635A4628" w14:textId="77777777" w:rsidR="007124AF" w:rsidRDefault="007124AF">
            <w:pPr>
              <w:pStyle w:val="ConsPlusNormal"/>
              <w:jc w:val="center"/>
            </w:pPr>
            <w:r>
              <w:t>7322 11 000 0</w:t>
            </w:r>
          </w:p>
        </w:tc>
      </w:tr>
      <w:tr w:rsidR="007124AF" w14:paraId="028E92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1E86FCB4" w14:textId="77777777" w:rsidR="007124AF" w:rsidRDefault="007124AF">
            <w:pPr>
              <w:pStyle w:val="ConsPlusNormal"/>
            </w:pPr>
            <w:r>
              <w:t>Радиаторы центрального отопления и их секции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3B9948E7" w14:textId="77777777" w:rsidR="007124AF" w:rsidRDefault="007124AF">
            <w:pPr>
              <w:pStyle w:val="ConsPlusNormal"/>
              <w:jc w:val="center"/>
            </w:pPr>
            <w:r>
              <w:t>7322 19 000 0</w:t>
            </w:r>
          </w:p>
        </w:tc>
      </w:tr>
      <w:tr w:rsidR="007124AF" w14:paraId="36AD15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329C9DC8" w14:textId="77777777" w:rsidR="007124AF" w:rsidRDefault="007124AF">
            <w:pPr>
              <w:pStyle w:val="ConsPlusNormal"/>
            </w:pPr>
            <w:r>
              <w:t>Радиаторы центрального отопления и их секции биметаллические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3D5DD355" w14:textId="77777777" w:rsidR="007124AF" w:rsidRDefault="007124AF">
            <w:pPr>
              <w:pStyle w:val="ConsPlusNormal"/>
              <w:jc w:val="center"/>
            </w:pPr>
            <w:r>
              <w:t>7322 19 000 0</w:t>
            </w:r>
          </w:p>
          <w:p w14:paraId="53812DE8" w14:textId="77777777" w:rsidR="007124AF" w:rsidRDefault="007124AF">
            <w:pPr>
              <w:pStyle w:val="ConsPlusNormal"/>
              <w:jc w:val="center"/>
            </w:pPr>
            <w:r>
              <w:t>7616 99 100 2</w:t>
            </w:r>
          </w:p>
          <w:p w14:paraId="1DCB08CE" w14:textId="77777777" w:rsidR="007124AF" w:rsidRDefault="007124AF">
            <w:pPr>
              <w:pStyle w:val="ConsPlusNormal"/>
              <w:jc w:val="center"/>
            </w:pPr>
            <w:r>
              <w:t>7616 99 100 4</w:t>
            </w:r>
          </w:p>
          <w:p w14:paraId="111D936A" w14:textId="77777777" w:rsidR="007124AF" w:rsidRDefault="007124AF">
            <w:pPr>
              <w:pStyle w:val="ConsPlusNormal"/>
              <w:jc w:val="center"/>
            </w:pPr>
            <w:r>
              <w:t>7616 99 900 8</w:t>
            </w:r>
          </w:p>
        </w:tc>
      </w:tr>
      <w:tr w:rsidR="007124AF" w14:paraId="26CC6D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291B370F" w14:textId="77777777" w:rsidR="007124AF" w:rsidRDefault="007124AF">
            <w:pPr>
              <w:pStyle w:val="ConsPlusNormal"/>
            </w:pPr>
            <w:r>
              <w:t>Радиаторы центрального отопления и их секции алюминиевые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141C1318" w14:textId="77777777" w:rsidR="007124AF" w:rsidRDefault="007124AF">
            <w:pPr>
              <w:pStyle w:val="ConsPlusNormal"/>
              <w:jc w:val="center"/>
            </w:pPr>
            <w:r>
              <w:t>7616 99 100 3</w:t>
            </w:r>
          </w:p>
          <w:p w14:paraId="14152EA0" w14:textId="77777777" w:rsidR="007124AF" w:rsidRDefault="007124AF">
            <w:pPr>
              <w:pStyle w:val="ConsPlusNormal"/>
              <w:jc w:val="center"/>
            </w:pPr>
            <w:r>
              <w:t>7616 99 100 4</w:t>
            </w:r>
          </w:p>
          <w:p w14:paraId="0BAA7EBA" w14:textId="77777777" w:rsidR="007124AF" w:rsidRDefault="007124AF">
            <w:pPr>
              <w:pStyle w:val="ConsPlusNormal"/>
              <w:jc w:val="center"/>
            </w:pPr>
            <w:r>
              <w:t>7616 99 900 8</w:t>
            </w:r>
          </w:p>
        </w:tc>
      </w:tr>
      <w:tr w:rsidR="007124AF" w14:paraId="7885DE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0B9D2F36" w14:textId="77777777" w:rsidR="007124AF" w:rsidRDefault="007124AF">
            <w:pPr>
              <w:pStyle w:val="ConsPlusNormal"/>
            </w:pPr>
            <w:r>
              <w:t>Радиаторы центрального отопления и их секции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2828E703" w14:textId="77777777" w:rsidR="007124AF" w:rsidRDefault="007124AF">
            <w:pPr>
              <w:pStyle w:val="ConsPlusNormal"/>
              <w:jc w:val="center"/>
            </w:pPr>
            <w:r>
              <w:t>из 7418</w:t>
            </w:r>
          </w:p>
          <w:p w14:paraId="44332100" w14:textId="77777777" w:rsidR="007124AF" w:rsidRDefault="007124AF">
            <w:pPr>
              <w:pStyle w:val="ConsPlusNormal"/>
              <w:jc w:val="center"/>
            </w:pPr>
            <w:r>
              <w:t>из 7419</w:t>
            </w:r>
          </w:p>
        </w:tc>
      </w:tr>
      <w:tr w:rsidR="007124AF" w14:paraId="7D29B6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42BD9A33" w14:textId="77777777" w:rsidR="007124AF" w:rsidRDefault="007124AF">
            <w:pPr>
              <w:pStyle w:val="ConsPlusNormal"/>
            </w:pPr>
            <w:r>
              <w:t>Конвекторы отопительные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7ED16546" w14:textId="77777777" w:rsidR="007124AF" w:rsidRDefault="007124AF">
            <w:pPr>
              <w:pStyle w:val="ConsPlusNormal"/>
              <w:jc w:val="center"/>
            </w:pPr>
            <w:r>
              <w:t>7322 90 000 9</w:t>
            </w:r>
          </w:p>
          <w:p w14:paraId="42272AF6" w14:textId="77777777" w:rsidR="007124AF" w:rsidRDefault="007124AF">
            <w:pPr>
              <w:pStyle w:val="ConsPlusNormal"/>
              <w:jc w:val="center"/>
            </w:pPr>
            <w:r>
              <w:t>из 7323</w:t>
            </w:r>
          </w:p>
          <w:p w14:paraId="73A7F502" w14:textId="77777777" w:rsidR="007124AF" w:rsidRDefault="007124AF">
            <w:pPr>
              <w:pStyle w:val="ConsPlusNormal"/>
              <w:jc w:val="center"/>
            </w:pPr>
            <w:r>
              <w:t>из 7325</w:t>
            </w:r>
          </w:p>
          <w:p w14:paraId="0D6F3F2C" w14:textId="77777777" w:rsidR="007124AF" w:rsidRDefault="007124AF">
            <w:pPr>
              <w:pStyle w:val="ConsPlusNormal"/>
              <w:jc w:val="center"/>
            </w:pPr>
            <w:r>
              <w:t>из 7326</w:t>
            </w:r>
          </w:p>
          <w:p w14:paraId="7FD72EC2" w14:textId="77777777" w:rsidR="007124AF" w:rsidRDefault="007124AF">
            <w:pPr>
              <w:pStyle w:val="ConsPlusNormal"/>
              <w:jc w:val="center"/>
            </w:pPr>
            <w:r>
              <w:t>из 8516</w:t>
            </w:r>
          </w:p>
        </w:tc>
      </w:tr>
      <w:tr w:rsidR="007124AF" w14:paraId="749BE7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4438CD3C" w14:textId="77777777" w:rsidR="007124AF" w:rsidRDefault="007124AF">
            <w:pPr>
              <w:pStyle w:val="ConsPlusNormal"/>
            </w:pPr>
            <w:r>
              <w:t>Конвекторы отопительные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52265488" w14:textId="77777777" w:rsidR="007124AF" w:rsidRDefault="007124AF">
            <w:pPr>
              <w:pStyle w:val="ConsPlusNormal"/>
              <w:jc w:val="center"/>
            </w:pPr>
            <w:r>
              <w:t>из 7418</w:t>
            </w:r>
          </w:p>
          <w:p w14:paraId="2385C82A" w14:textId="77777777" w:rsidR="007124AF" w:rsidRDefault="007124AF">
            <w:pPr>
              <w:pStyle w:val="ConsPlusNormal"/>
              <w:jc w:val="center"/>
            </w:pPr>
            <w:r>
              <w:t>из 7419</w:t>
            </w:r>
          </w:p>
          <w:p w14:paraId="5E5CB62B" w14:textId="77777777" w:rsidR="007124AF" w:rsidRDefault="007124AF">
            <w:pPr>
              <w:pStyle w:val="ConsPlusNormal"/>
              <w:jc w:val="center"/>
            </w:pPr>
            <w:r>
              <w:t>7616 99 100 8</w:t>
            </w:r>
          </w:p>
          <w:p w14:paraId="25C57154" w14:textId="77777777" w:rsidR="007124AF" w:rsidRDefault="007124AF">
            <w:pPr>
              <w:pStyle w:val="ConsPlusNormal"/>
              <w:jc w:val="center"/>
            </w:pPr>
            <w:r>
              <w:t>7616 99 900 8</w:t>
            </w:r>
          </w:p>
          <w:p w14:paraId="229977F6" w14:textId="77777777" w:rsidR="007124AF" w:rsidRDefault="007124AF">
            <w:pPr>
              <w:pStyle w:val="ConsPlusNormal"/>
              <w:jc w:val="center"/>
            </w:pPr>
            <w:r>
              <w:t>из 8516</w:t>
            </w:r>
          </w:p>
        </w:tc>
      </w:tr>
      <w:tr w:rsidR="007124AF" w14:paraId="3A45C3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1BFB6033" w14:textId="77777777" w:rsidR="007124AF" w:rsidRDefault="007124AF">
            <w:pPr>
              <w:pStyle w:val="ConsPlusNormal"/>
            </w:pPr>
            <w:r>
              <w:t>Конвекторы отопительные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15A637DB" w14:textId="77777777" w:rsidR="007124AF" w:rsidRDefault="007124AF">
            <w:pPr>
              <w:pStyle w:val="ConsPlusNormal"/>
              <w:jc w:val="center"/>
            </w:pPr>
            <w:r>
              <w:t>7322 90 000 9</w:t>
            </w:r>
          </w:p>
          <w:p w14:paraId="24B9904C" w14:textId="77777777" w:rsidR="007124AF" w:rsidRDefault="007124AF">
            <w:pPr>
              <w:pStyle w:val="ConsPlusNormal"/>
              <w:jc w:val="center"/>
            </w:pPr>
            <w:r>
              <w:t>из 7323</w:t>
            </w:r>
          </w:p>
          <w:p w14:paraId="7DE16EE0" w14:textId="77777777" w:rsidR="007124AF" w:rsidRDefault="007124AF">
            <w:pPr>
              <w:pStyle w:val="ConsPlusNormal"/>
              <w:jc w:val="center"/>
            </w:pPr>
            <w:r>
              <w:t>из 7325</w:t>
            </w:r>
          </w:p>
          <w:p w14:paraId="4C677B37" w14:textId="77777777" w:rsidR="007124AF" w:rsidRDefault="007124AF">
            <w:pPr>
              <w:pStyle w:val="ConsPlusNormal"/>
              <w:jc w:val="center"/>
            </w:pPr>
            <w:r>
              <w:t>из 7326</w:t>
            </w:r>
          </w:p>
          <w:p w14:paraId="38EEBFED" w14:textId="77777777" w:rsidR="007124AF" w:rsidRDefault="007124AF">
            <w:pPr>
              <w:pStyle w:val="ConsPlusNormal"/>
              <w:jc w:val="center"/>
            </w:pPr>
            <w:r>
              <w:t>из 8516</w:t>
            </w:r>
          </w:p>
        </w:tc>
      </w:tr>
      <w:tr w:rsidR="007124AF" w14:paraId="7F9669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7A3D1" w14:textId="77777777" w:rsidR="007124AF" w:rsidRDefault="007124AF">
            <w:pPr>
              <w:pStyle w:val="ConsPlusNormal"/>
            </w:pPr>
            <w:r>
              <w:t>Кабели, провода и шнуры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45B0D" w14:textId="77777777" w:rsidR="007124AF" w:rsidRDefault="007124AF">
            <w:pPr>
              <w:pStyle w:val="ConsPlusNormal"/>
              <w:jc w:val="center"/>
            </w:pPr>
            <w:r>
              <w:t>8544 49 910 1</w:t>
            </w:r>
          </w:p>
          <w:p w14:paraId="3EB5B832" w14:textId="77777777" w:rsidR="007124AF" w:rsidRDefault="007124AF">
            <w:pPr>
              <w:pStyle w:val="ConsPlusNormal"/>
              <w:jc w:val="center"/>
            </w:pPr>
            <w:r>
              <w:t>8544 49 910 8</w:t>
            </w:r>
          </w:p>
          <w:p w14:paraId="5C683206" w14:textId="77777777" w:rsidR="007124AF" w:rsidRDefault="007124AF">
            <w:pPr>
              <w:pStyle w:val="ConsPlusNormal"/>
              <w:jc w:val="center"/>
            </w:pPr>
            <w:r>
              <w:t>8544 49 950 1</w:t>
            </w:r>
          </w:p>
          <w:p w14:paraId="2454048C" w14:textId="77777777" w:rsidR="007124AF" w:rsidRDefault="007124AF">
            <w:pPr>
              <w:pStyle w:val="ConsPlusNormal"/>
              <w:jc w:val="center"/>
            </w:pPr>
            <w:r>
              <w:t>8544 49 950 9</w:t>
            </w:r>
          </w:p>
          <w:p w14:paraId="463F25B5" w14:textId="77777777" w:rsidR="007124AF" w:rsidRDefault="007124AF">
            <w:pPr>
              <w:pStyle w:val="ConsPlusNormal"/>
              <w:jc w:val="center"/>
            </w:pPr>
            <w:r>
              <w:t>8544 49 990 0</w:t>
            </w:r>
          </w:p>
        </w:tc>
      </w:tr>
    </w:tbl>
    <w:p w14:paraId="484A9D7A" w14:textId="77777777" w:rsidR="007124AF" w:rsidRDefault="007124AF">
      <w:pPr>
        <w:pStyle w:val="ConsPlusNormal"/>
        <w:ind w:firstLine="540"/>
        <w:jc w:val="both"/>
      </w:pPr>
    </w:p>
    <w:p w14:paraId="7188308D" w14:textId="77777777" w:rsidR="007124AF" w:rsidRDefault="007124AF">
      <w:pPr>
        <w:pStyle w:val="ConsPlusNormal"/>
        <w:ind w:firstLine="540"/>
        <w:jc w:val="both"/>
      </w:pPr>
      <w:r>
        <w:t>--------------------------------</w:t>
      </w:r>
    </w:p>
    <w:p w14:paraId="10BB8C42" w14:textId="77777777" w:rsidR="007124AF" w:rsidRDefault="007124AF">
      <w:pPr>
        <w:pStyle w:val="ConsPlusNormal"/>
        <w:spacing w:before="220"/>
        <w:ind w:firstLine="540"/>
        <w:jc w:val="both"/>
      </w:pPr>
      <w:bookmarkStart w:id="28" w:name="P529"/>
      <w:bookmarkEnd w:id="28"/>
      <w:r>
        <w:t xml:space="preserve">&lt;*&gt; Коды </w:t>
      </w:r>
      <w:hyperlink r:id="rId597">
        <w:r>
          <w:rPr>
            <w:color w:val="0000FF"/>
          </w:rPr>
          <w:t>ТН</w:t>
        </w:r>
      </w:hyperlink>
      <w:r>
        <w:t xml:space="preserve"> ВЭД ЕАЭС для видов продукции соответствуют кодам </w:t>
      </w:r>
      <w:hyperlink r:id="rId598">
        <w:r>
          <w:rPr>
            <w:color w:val="0000FF"/>
          </w:rPr>
          <w:t>ТН</w:t>
        </w:r>
      </w:hyperlink>
      <w:r>
        <w:t xml:space="preserve"> ВЭД ЕАЭС, установленным для видов продукции </w:t>
      </w:r>
      <w:hyperlink r:id="rId59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 и </w:t>
      </w:r>
      <w:hyperlink r:id="rId600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24 апреля 2013 г. N 91 "Об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(ТР ТС 004/2011), в отношении которой при помещении под таможенные процедуры подтверждается соблюдение мер технического регулирования.</w:t>
      </w:r>
    </w:p>
    <w:p w14:paraId="06007D59" w14:textId="77777777" w:rsidR="007124AF" w:rsidRDefault="007124AF">
      <w:pPr>
        <w:pStyle w:val="ConsPlusNormal"/>
        <w:jc w:val="both"/>
      </w:pPr>
    </w:p>
    <w:p w14:paraId="5BD569BD" w14:textId="77777777" w:rsidR="007124AF" w:rsidRDefault="007124AF">
      <w:pPr>
        <w:pStyle w:val="ConsPlusNormal"/>
        <w:jc w:val="both"/>
      </w:pPr>
    </w:p>
    <w:p w14:paraId="25467085" w14:textId="77777777" w:rsidR="007124AF" w:rsidRDefault="007124AF">
      <w:pPr>
        <w:pStyle w:val="ConsPlusNormal"/>
        <w:jc w:val="both"/>
      </w:pPr>
    </w:p>
    <w:p w14:paraId="1A5777A2" w14:textId="77777777" w:rsidR="007124AF" w:rsidRDefault="007124AF">
      <w:pPr>
        <w:pStyle w:val="ConsPlusNormal"/>
        <w:jc w:val="both"/>
      </w:pPr>
    </w:p>
    <w:p w14:paraId="2895491C" w14:textId="77777777" w:rsidR="007124AF" w:rsidRDefault="007124AF">
      <w:pPr>
        <w:pStyle w:val="ConsPlusNormal"/>
        <w:jc w:val="both"/>
      </w:pPr>
    </w:p>
    <w:p w14:paraId="0222870D" w14:textId="77777777" w:rsidR="007124AF" w:rsidRDefault="007124AF">
      <w:pPr>
        <w:pStyle w:val="ConsPlusNormal"/>
        <w:jc w:val="right"/>
        <w:outlineLvl w:val="0"/>
      </w:pPr>
      <w:bookmarkStart w:id="29" w:name="P535"/>
      <w:bookmarkEnd w:id="29"/>
      <w:r>
        <w:t>Приложение N 5</w:t>
      </w:r>
    </w:p>
    <w:p w14:paraId="01A3A2F7" w14:textId="77777777" w:rsidR="007124AF" w:rsidRDefault="007124AF">
      <w:pPr>
        <w:pStyle w:val="ConsPlusNormal"/>
        <w:jc w:val="right"/>
      </w:pPr>
      <w:r>
        <w:t>к постановлению Правительства</w:t>
      </w:r>
    </w:p>
    <w:p w14:paraId="7DAF9BC5" w14:textId="77777777" w:rsidR="007124AF" w:rsidRDefault="007124AF">
      <w:pPr>
        <w:pStyle w:val="ConsPlusNormal"/>
        <w:jc w:val="right"/>
      </w:pPr>
      <w:r>
        <w:t>Российской Федерации</w:t>
      </w:r>
    </w:p>
    <w:p w14:paraId="54F7D4B0" w14:textId="77777777" w:rsidR="007124AF" w:rsidRDefault="007124AF">
      <w:pPr>
        <w:pStyle w:val="ConsPlusNormal"/>
        <w:jc w:val="right"/>
      </w:pPr>
      <w:r>
        <w:t>от 10 марта 2022 г. N 336</w:t>
      </w:r>
    </w:p>
    <w:p w14:paraId="42A741F9" w14:textId="77777777" w:rsidR="007124AF" w:rsidRDefault="007124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24AF" w14:paraId="2946C95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AC5B9" w14:textId="77777777" w:rsidR="007124AF" w:rsidRDefault="007124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022FF" w14:textId="77777777" w:rsidR="007124AF" w:rsidRDefault="007124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6B73D8" w14:textId="77777777" w:rsidR="007124AF" w:rsidRDefault="007124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C47EBD4" w14:textId="77777777" w:rsidR="007124AF" w:rsidRDefault="007124AF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60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11.09.2024 N 1234)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EECFF" w14:textId="77777777" w:rsidR="007124AF" w:rsidRDefault="007124AF">
            <w:pPr>
              <w:pStyle w:val="ConsPlusNormal"/>
            </w:pPr>
          </w:p>
        </w:tc>
      </w:tr>
    </w:tbl>
    <w:p w14:paraId="1BA67B6D" w14:textId="77777777" w:rsidR="007124AF" w:rsidRDefault="007124AF">
      <w:pPr>
        <w:pStyle w:val="ConsPlusNormal"/>
        <w:jc w:val="both"/>
      </w:pPr>
    </w:p>
    <w:p w14:paraId="5CD9CB41" w14:textId="77777777" w:rsidR="007124AF" w:rsidRDefault="007124AF">
      <w:pPr>
        <w:pStyle w:val="ConsPlusNormal"/>
        <w:ind w:firstLine="540"/>
        <w:jc w:val="both"/>
      </w:pPr>
      <w:r>
        <w:t>Для служебного пользования.</w:t>
      </w:r>
    </w:p>
    <w:p w14:paraId="2A576178" w14:textId="77777777" w:rsidR="007124AF" w:rsidRDefault="007124AF">
      <w:pPr>
        <w:pStyle w:val="ConsPlusNormal"/>
        <w:jc w:val="both"/>
      </w:pPr>
    </w:p>
    <w:p w14:paraId="7542FECC" w14:textId="77777777" w:rsidR="007124AF" w:rsidRDefault="007124AF">
      <w:pPr>
        <w:pStyle w:val="ConsPlusNormal"/>
        <w:jc w:val="both"/>
      </w:pPr>
    </w:p>
    <w:p w14:paraId="2635DFE2" w14:textId="77777777" w:rsidR="007124AF" w:rsidRDefault="007124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95AE1A0" w14:textId="77777777" w:rsidR="00494BAD" w:rsidRDefault="00494BAD"/>
    <w:sectPr w:rsidR="00494BAD" w:rsidSect="00712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AF"/>
    <w:rsid w:val="000B2D8C"/>
    <w:rsid w:val="001A5855"/>
    <w:rsid w:val="00494BAD"/>
    <w:rsid w:val="007124AF"/>
    <w:rsid w:val="00B2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5D54"/>
  <w15:chartTrackingRefBased/>
  <w15:docId w15:val="{C1059F2E-F945-4F08-80CE-2970BA58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2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4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4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2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24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24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24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24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24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24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24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2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2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2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2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24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24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24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2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24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24A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124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24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24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124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124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124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124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124A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ZR&amp;n=500163&amp;dst=754" TargetMode="External"/><Relationship Id="rId299" Type="http://schemas.openxmlformats.org/officeDocument/2006/relationships/hyperlink" Target="https://login.consultant.ru/link/?req=doc&amp;base=STR&amp;n=24822&amp;dst=100337" TargetMode="External"/><Relationship Id="rId21" Type="http://schemas.openxmlformats.org/officeDocument/2006/relationships/hyperlink" Target="https://login.consultant.ru/link/?req=doc&amp;base=RZR&amp;n=495204&amp;dst=100024" TargetMode="External"/><Relationship Id="rId63" Type="http://schemas.openxmlformats.org/officeDocument/2006/relationships/hyperlink" Target="https://login.consultant.ru/link/?req=doc&amp;base=RZR&amp;n=461312&amp;dst=100021" TargetMode="External"/><Relationship Id="rId159" Type="http://schemas.openxmlformats.org/officeDocument/2006/relationships/hyperlink" Target="https://login.consultant.ru/link/?req=doc&amp;base=RZR&amp;n=484669&amp;dst=100012" TargetMode="External"/><Relationship Id="rId324" Type="http://schemas.openxmlformats.org/officeDocument/2006/relationships/hyperlink" Target="https://login.consultant.ru/link/?req=doc&amp;base=STR&amp;n=5541&amp;dst=100156" TargetMode="External"/><Relationship Id="rId366" Type="http://schemas.openxmlformats.org/officeDocument/2006/relationships/hyperlink" Target="https://login.consultant.ru/link/?req=doc&amp;base=STR&amp;n=9832&amp;dst=100114" TargetMode="External"/><Relationship Id="rId531" Type="http://schemas.openxmlformats.org/officeDocument/2006/relationships/hyperlink" Target="https://login.consultant.ru/link/?req=doc&amp;base=STR&amp;n=23693&amp;dst=100050" TargetMode="External"/><Relationship Id="rId573" Type="http://schemas.openxmlformats.org/officeDocument/2006/relationships/hyperlink" Target="https://login.consultant.ru/link/?req=doc&amp;base=STR&amp;n=875&amp;dst=100104" TargetMode="External"/><Relationship Id="rId170" Type="http://schemas.openxmlformats.org/officeDocument/2006/relationships/hyperlink" Target="https://login.consultant.ru/link/?req=doc&amp;base=RZR&amp;n=495033&amp;dst=100041" TargetMode="External"/><Relationship Id="rId226" Type="http://schemas.openxmlformats.org/officeDocument/2006/relationships/hyperlink" Target="https://login.consultant.ru/link/?req=doc&amp;base=STR&amp;n=384&amp;dst=100020" TargetMode="External"/><Relationship Id="rId433" Type="http://schemas.openxmlformats.org/officeDocument/2006/relationships/hyperlink" Target="https://login.consultant.ru/link/?req=doc&amp;base=STR&amp;n=23693&amp;dst=100074" TargetMode="External"/><Relationship Id="rId268" Type="http://schemas.openxmlformats.org/officeDocument/2006/relationships/hyperlink" Target="https://login.consultant.ru/link/?req=doc&amp;base=STR&amp;n=26505&amp;dst=100131" TargetMode="External"/><Relationship Id="rId475" Type="http://schemas.openxmlformats.org/officeDocument/2006/relationships/hyperlink" Target="https://login.consultant.ru/link/?req=doc&amp;base=STR&amp;n=19084&amp;dst=100175" TargetMode="External"/><Relationship Id="rId32" Type="http://schemas.openxmlformats.org/officeDocument/2006/relationships/hyperlink" Target="https://login.consultant.ru/link/?req=doc&amp;base=RZR&amp;n=436443&amp;dst=100011" TargetMode="External"/><Relationship Id="rId74" Type="http://schemas.openxmlformats.org/officeDocument/2006/relationships/hyperlink" Target="https://login.consultant.ru/link/?req=doc&amp;base=RZR&amp;n=495033&amp;dst=100019" TargetMode="External"/><Relationship Id="rId128" Type="http://schemas.openxmlformats.org/officeDocument/2006/relationships/hyperlink" Target="https://login.consultant.ru/link/?req=doc&amp;base=RZR&amp;n=500166&amp;dst=432" TargetMode="External"/><Relationship Id="rId335" Type="http://schemas.openxmlformats.org/officeDocument/2006/relationships/hyperlink" Target="https://login.consultant.ru/link/?req=doc&amp;base=STR&amp;n=5541&amp;dst=100147" TargetMode="External"/><Relationship Id="rId377" Type="http://schemas.openxmlformats.org/officeDocument/2006/relationships/hyperlink" Target="https://login.consultant.ru/link/?req=doc&amp;base=STR&amp;n=19084&amp;dst=100095" TargetMode="External"/><Relationship Id="rId500" Type="http://schemas.openxmlformats.org/officeDocument/2006/relationships/hyperlink" Target="https://login.consultant.ru/link/?req=doc&amp;base=STR&amp;n=27409&amp;dst=100091" TargetMode="External"/><Relationship Id="rId542" Type="http://schemas.openxmlformats.org/officeDocument/2006/relationships/hyperlink" Target="https://login.consultant.ru/link/?req=doc&amp;base=STR&amp;n=23657&amp;dst=100079" TargetMode="External"/><Relationship Id="rId584" Type="http://schemas.openxmlformats.org/officeDocument/2006/relationships/hyperlink" Target="https://login.consultant.ru/link/?req=doc&amp;base=RZR&amp;n=484451&amp;dst=388" TargetMode="External"/><Relationship Id="rId5" Type="http://schemas.openxmlformats.org/officeDocument/2006/relationships/hyperlink" Target="https://login.consultant.ru/link/?req=doc&amp;base=RZR&amp;n=495206&amp;dst=100018" TargetMode="External"/><Relationship Id="rId181" Type="http://schemas.openxmlformats.org/officeDocument/2006/relationships/hyperlink" Target="https://login.consultant.ru/link/?req=doc&amp;base=RZR&amp;n=495033&amp;dst=100042" TargetMode="External"/><Relationship Id="rId237" Type="http://schemas.openxmlformats.org/officeDocument/2006/relationships/hyperlink" Target="https://login.consultant.ru/link/?req=doc&amp;base=STR&amp;n=18279&amp;dst=100220" TargetMode="External"/><Relationship Id="rId402" Type="http://schemas.openxmlformats.org/officeDocument/2006/relationships/hyperlink" Target="https://login.consultant.ru/link/?req=doc&amp;base=STR&amp;n=27409&amp;dst=100093" TargetMode="External"/><Relationship Id="rId279" Type="http://schemas.openxmlformats.org/officeDocument/2006/relationships/hyperlink" Target="https://login.consultant.ru/link/?req=doc&amp;base=STR&amp;n=1169&amp;dst=100054" TargetMode="External"/><Relationship Id="rId444" Type="http://schemas.openxmlformats.org/officeDocument/2006/relationships/hyperlink" Target="https://login.consultant.ru/link/?req=doc&amp;base=STR&amp;n=23656&amp;dst=100059" TargetMode="External"/><Relationship Id="rId486" Type="http://schemas.openxmlformats.org/officeDocument/2006/relationships/hyperlink" Target="https://login.consultant.ru/link/?req=doc&amp;base=STR&amp;n=19943&amp;dst=100086" TargetMode="External"/><Relationship Id="rId43" Type="http://schemas.openxmlformats.org/officeDocument/2006/relationships/hyperlink" Target="https://login.consultant.ru/link/?req=doc&amp;base=RZR&amp;n=482887&amp;dst=100078" TargetMode="External"/><Relationship Id="rId139" Type="http://schemas.openxmlformats.org/officeDocument/2006/relationships/hyperlink" Target="https://login.consultant.ru/link/?req=doc&amp;base=RZR&amp;n=495204&amp;dst=100042" TargetMode="External"/><Relationship Id="rId290" Type="http://schemas.openxmlformats.org/officeDocument/2006/relationships/hyperlink" Target="https://login.consultant.ru/link/?req=doc&amp;base=STR&amp;n=18829&amp;dst=100097" TargetMode="External"/><Relationship Id="rId304" Type="http://schemas.openxmlformats.org/officeDocument/2006/relationships/hyperlink" Target="https://login.consultant.ru/link/?req=doc&amp;base=STR&amp;n=31628&amp;dst=100127" TargetMode="External"/><Relationship Id="rId346" Type="http://schemas.openxmlformats.org/officeDocument/2006/relationships/hyperlink" Target="https://login.consultant.ru/link/?req=doc&amp;base=STR&amp;n=5541&amp;dst=100114" TargetMode="External"/><Relationship Id="rId388" Type="http://schemas.openxmlformats.org/officeDocument/2006/relationships/hyperlink" Target="https://login.consultant.ru/link/?req=doc&amp;base=STR&amp;n=19943&amp;dst=100086" TargetMode="External"/><Relationship Id="rId511" Type="http://schemas.openxmlformats.org/officeDocument/2006/relationships/hyperlink" Target="https://login.consultant.ru/link/?req=doc&amp;base=STR&amp;n=26985&amp;dst=100135" TargetMode="External"/><Relationship Id="rId553" Type="http://schemas.openxmlformats.org/officeDocument/2006/relationships/hyperlink" Target="https://login.consultant.ru/link/?req=doc&amp;base=STR&amp;n=25035&amp;dst=100132" TargetMode="External"/><Relationship Id="rId85" Type="http://schemas.openxmlformats.org/officeDocument/2006/relationships/hyperlink" Target="https://login.consultant.ru/link/?req=doc&amp;base=RZR&amp;n=442406&amp;dst=100153" TargetMode="External"/><Relationship Id="rId150" Type="http://schemas.openxmlformats.org/officeDocument/2006/relationships/hyperlink" Target="https://login.consultant.ru/link/?req=doc&amp;base=RZR&amp;n=495033&amp;dst=100035" TargetMode="External"/><Relationship Id="rId192" Type="http://schemas.openxmlformats.org/officeDocument/2006/relationships/hyperlink" Target="https://login.consultant.ru/link/?req=doc&amp;base=RZR&amp;n=500291&amp;dst=1386" TargetMode="External"/><Relationship Id="rId206" Type="http://schemas.openxmlformats.org/officeDocument/2006/relationships/hyperlink" Target="https://login.consultant.ru/link/?req=doc&amp;base=RZR&amp;n=510625" TargetMode="External"/><Relationship Id="rId413" Type="http://schemas.openxmlformats.org/officeDocument/2006/relationships/hyperlink" Target="https://login.consultant.ru/link/?req=doc&amp;base=STR&amp;n=26985&amp;dst=100168" TargetMode="External"/><Relationship Id="rId595" Type="http://schemas.openxmlformats.org/officeDocument/2006/relationships/image" Target="media/image1.wmf"/><Relationship Id="rId248" Type="http://schemas.openxmlformats.org/officeDocument/2006/relationships/hyperlink" Target="https://login.consultant.ru/link/?req=doc&amp;base=STR&amp;n=18829&amp;dst=100198" TargetMode="External"/><Relationship Id="rId455" Type="http://schemas.openxmlformats.org/officeDocument/2006/relationships/hyperlink" Target="https://login.consultant.ru/link/?req=doc&amp;base=STR&amp;n=25035&amp;dst=100306" TargetMode="External"/><Relationship Id="rId497" Type="http://schemas.openxmlformats.org/officeDocument/2006/relationships/hyperlink" Target="https://login.consultant.ru/link/?req=doc&amp;base=STR&amp;n=27409&amp;dst=100050" TargetMode="External"/><Relationship Id="rId12" Type="http://schemas.openxmlformats.org/officeDocument/2006/relationships/hyperlink" Target="https://login.consultant.ru/link/?req=doc&amp;base=RZR&amp;n=495205&amp;dst=100773" TargetMode="External"/><Relationship Id="rId108" Type="http://schemas.openxmlformats.org/officeDocument/2006/relationships/hyperlink" Target="https://login.consultant.ru/link/?req=doc&amp;base=RZR&amp;n=500163&amp;dst=1110" TargetMode="External"/><Relationship Id="rId315" Type="http://schemas.openxmlformats.org/officeDocument/2006/relationships/hyperlink" Target="https://login.consultant.ru/link/?req=doc&amp;base=STR&amp;n=5541&amp;dst=100147" TargetMode="External"/><Relationship Id="rId357" Type="http://schemas.openxmlformats.org/officeDocument/2006/relationships/hyperlink" Target="https://login.consultant.ru/link/?req=doc&amp;base=STR&amp;n=5541&amp;dst=100156" TargetMode="External"/><Relationship Id="rId522" Type="http://schemas.openxmlformats.org/officeDocument/2006/relationships/hyperlink" Target="https://login.consultant.ru/link/?req=doc&amp;base=STR&amp;n=23642&amp;dst=100060" TargetMode="External"/><Relationship Id="rId54" Type="http://schemas.openxmlformats.org/officeDocument/2006/relationships/hyperlink" Target="https://login.consultant.ru/link/?req=doc&amp;base=RZR&amp;n=495203&amp;dst=100012" TargetMode="External"/><Relationship Id="rId96" Type="http://schemas.openxmlformats.org/officeDocument/2006/relationships/hyperlink" Target="https://login.consultant.ru/link/?req=doc&amp;base=RZR&amp;n=463473&amp;dst=100009" TargetMode="External"/><Relationship Id="rId161" Type="http://schemas.openxmlformats.org/officeDocument/2006/relationships/hyperlink" Target="https://login.consultant.ru/link/?req=doc&amp;base=RZR&amp;n=484669&amp;dst=100013" TargetMode="External"/><Relationship Id="rId217" Type="http://schemas.openxmlformats.org/officeDocument/2006/relationships/hyperlink" Target="https://login.consultant.ru/link/?req=doc&amp;base=RZR&amp;n=447027&amp;dst=7208" TargetMode="External"/><Relationship Id="rId399" Type="http://schemas.openxmlformats.org/officeDocument/2006/relationships/hyperlink" Target="https://login.consultant.ru/link/?req=doc&amp;base=STR&amp;n=27409&amp;dst=100383" TargetMode="External"/><Relationship Id="rId564" Type="http://schemas.openxmlformats.org/officeDocument/2006/relationships/hyperlink" Target="https://login.consultant.ru/link/?req=doc&amp;base=STR&amp;n=26738&amp;dst=100046" TargetMode="External"/><Relationship Id="rId259" Type="http://schemas.openxmlformats.org/officeDocument/2006/relationships/hyperlink" Target="https://login.consultant.ru/link/?req=doc&amp;base=STR&amp;n=24876&amp;dst=100219" TargetMode="External"/><Relationship Id="rId424" Type="http://schemas.openxmlformats.org/officeDocument/2006/relationships/hyperlink" Target="https://login.consultant.ru/link/?req=doc&amp;base=STR&amp;n=23641&amp;dst=100043" TargetMode="External"/><Relationship Id="rId466" Type="http://schemas.openxmlformats.org/officeDocument/2006/relationships/hyperlink" Target="https://login.consultant.ru/link/?req=doc&amp;base=STR&amp;n=9832&amp;dst=100141" TargetMode="External"/><Relationship Id="rId23" Type="http://schemas.openxmlformats.org/officeDocument/2006/relationships/hyperlink" Target="https://login.consultant.ru/link/?req=doc&amp;base=RZR&amp;n=484669&amp;dst=100005" TargetMode="External"/><Relationship Id="rId119" Type="http://schemas.openxmlformats.org/officeDocument/2006/relationships/hyperlink" Target="https://login.consultant.ru/link/?req=doc&amp;base=RZR&amp;n=500163&amp;dst=774" TargetMode="External"/><Relationship Id="rId270" Type="http://schemas.openxmlformats.org/officeDocument/2006/relationships/hyperlink" Target="https://login.consultant.ru/link/?req=doc&amp;base=STR&amp;n=26505&amp;dst=100159" TargetMode="External"/><Relationship Id="rId326" Type="http://schemas.openxmlformats.org/officeDocument/2006/relationships/hyperlink" Target="https://login.consultant.ru/link/?req=doc&amp;base=STR&amp;n=5541&amp;dst=100096" TargetMode="External"/><Relationship Id="rId533" Type="http://schemas.openxmlformats.org/officeDocument/2006/relationships/hyperlink" Target="https://login.consultant.ru/link/?req=doc&amp;base=STR&amp;n=23693&amp;dst=100057" TargetMode="External"/><Relationship Id="rId65" Type="http://schemas.openxmlformats.org/officeDocument/2006/relationships/hyperlink" Target="https://login.consultant.ru/link/?req=doc&amp;base=RZR&amp;n=513999&amp;dst=100097" TargetMode="External"/><Relationship Id="rId130" Type="http://schemas.openxmlformats.org/officeDocument/2006/relationships/hyperlink" Target="https://login.consultant.ru/link/?req=doc&amp;base=RZR&amp;n=499669&amp;dst=101375" TargetMode="External"/><Relationship Id="rId368" Type="http://schemas.openxmlformats.org/officeDocument/2006/relationships/hyperlink" Target="https://login.consultant.ru/link/?req=doc&amp;base=STR&amp;n=9832&amp;dst=100141" TargetMode="External"/><Relationship Id="rId575" Type="http://schemas.openxmlformats.org/officeDocument/2006/relationships/hyperlink" Target="https://login.consultant.ru/link/?req=doc&amp;base=STR&amp;n=875&amp;dst=100131" TargetMode="External"/><Relationship Id="rId172" Type="http://schemas.openxmlformats.org/officeDocument/2006/relationships/hyperlink" Target="https://login.consultant.ru/link/?req=doc&amp;base=RZR&amp;n=499669&amp;dst=101116" TargetMode="External"/><Relationship Id="rId228" Type="http://schemas.openxmlformats.org/officeDocument/2006/relationships/hyperlink" Target="https://login.consultant.ru/link/?req=doc&amp;base=STR&amp;n=1097&amp;dst=100069" TargetMode="External"/><Relationship Id="rId435" Type="http://schemas.openxmlformats.org/officeDocument/2006/relationships/hyperlink" Target="https://login.consultant.ru/link/?req=doc&amp;base=STR&amp;n=23657&amp;dst=100033" TargetMode="External"/><Relationship Id="rId477" Type="http://schemas.openxmlformats.org/officeDocument/2006/relationships/hyperlink" Target="https://login.consultant.ru/link/?req=doc&amp;base=STR&amp;n=19084&amp;dst=100179" TargetMode="External"/><Relationship Id="rId600" Type="http://schemas.openxmlformats.org/officeDocument/2006/relationships/hyperlink" Target="https://login.consultant.ru/link/?req=doc&amp;base=LAW&amp;n=442419" TargetMode="External"/><Relationship Id="rId281" Type="http://schemas.openxmlformats.org/officeDocument/2006/relationships/hyperlink" Target="https://login.consultant.ru/link/?req=doc&amp;base=STR&amp;n=395&amp;dst=100059" TargetMode="External"/><Relationship Id="rId337" Type="http://schemas.openxmlformats.org/officeDocument/2006/relationships/hyperlink" Target="https://login.consultant.ru/link/?req=doc&amp;base=STR&amp;n=5541&amp;dst=100156" TargetMode="External"/><Relationship Id="rId502" Type="http://schemas.openxmlformats.org/officeDocument/2006/relationships/hyperlink" Target="https://login.consultant.ru/link/?req=doc&amp;base=STR&amp;n=27409&amp;dst=100182" TargetMode="External"/><Relationship Id="rId34" Type="http://schemas.openxmlformats.org/officeDocument/2006/relationships/hyperlink" Target="https://login.consultant.ru/link/?req=doc&amp;base=RZR&amp;n=436443&amp;dst=100012" TargetMode="External"/><Relationship Id="rId76" Type="http://schemas.openxmlformats.org/officeDocument/2006/relationships/hyperlink" Target="https://login.consultant.ru/link/?req=doc&amp;base=RZR&amp;n=495206&amp;dst=100032" TargetMode="External"/><Relationship Id="rId141" Type="http://schemas.openxmlformats.org/officeDocument/2006/relationships/hyperlink" Target="https://login.consultant.ru/link/?req=doc&amp;base=RZR&amp;n=495033&amp;dst=100033" TargetMode="External"/><Relationship Id="rId379" Type="http://schemas.openxmlformats.org/officeDocument/2006/relationships/hyperlink" Target="https://login.consultant.ru/link/?req=doc&amp;base=STR&amp;n=19084&amp;dst=100177" TargetMode="External"/><Relationship Id="rId544" Type="http://schemas.openxmlformats.org/officeDocument/2006/relationships/hyperlink" Target="https://login.consultant.ru/link/?req=doc&amp;base=STR&amp;n=23656&amp;dst=100033" TargetMode="External"/><Relationship Id="rId586" Type="http://schemas.openxmlformats.org/officeDocument/2006/relationships/hyperlink" Target="https://login.consultant.ru/link/?req=doc&amp;base=RZR&amp;n=484769&amp;dst=100087" TargetMode="External"/><Relationship Id="rId7" Type="http://schemas.openxmlformats.org/officeDocument/2006/relationships/hyperlink" Target="https://login.consultant.ru/link/?req=doc&amp;base=RZR&amp;n=425871&amp;dst=100005" TargetMode="External"/><Relationship Id="rId183" Type="http://schemas.openxmlformats.org/officeDocument/2006/relationships/hyperlink" Target="https://login.consultant.ru/link/?req=doc&amp;base=RZR&amp;n=499669&amp;dst=101242" TargetMode="External"/><Relationship Id="rId239" Type="http://schemas.openxmlformats.org/officeDocument/2006/relationships/hyperlink" Target="https://login.consultant.ru/link/?req=doc&amp;base=STR&amp;n=18279&amp;dst=100236" TargetMode="External"/><Relationship Id="rId390" Type="http://schemas.openxmlformats.org/officeDocument/2006/relationships/hyperlink" Target="https://login.consultant.ru/link/?req=doc&amp;base=STR&amp;n=19943&amp;dst=100101" TargetMode="External"/><Relationship Id="rId404" Type="http://schemas.openxmlformats.org/officeDocument/2006/relationships/hyperlink" Target="https://login.consultant.ru/link/?req=doc&amp;base=STR&amp;n=27409&amp;dst=100214" TargetMode="External"/><Relationship Id="rId446" Type="http://schemas.openxmlformats.org/officeDocument/2006/relationships/hyperlink" Target="https://login.consultant.ru/link/?req=doc&amp;base=STR&amp;n=23656&amp;dst=100094" TargetMode="External"/><Relationship Id="rId250" Type="http://schemas.openxmlformats.org/officeDocument/2006/relationships/hyperlink" Target="https://login.consultant.ru/link/?req=doc&amp;base=STR&amp;n=19443&amp;dst=100127" TargetMode="External"/><Relationship Id="rId292" Type="http://schemas.openxmlformats.org/officeDocument/2006/relationships/hyperlink" Target="https://login.consultant.ru/link/?req=doc&amp;base=STR&amp;n=18829&amp;dst=100196" TargetMode="External"/><Relationship Id="rId306" Type="http://schemas.openxmlformats.org/officeDocument/2006/relationships/hyperlink" Target="https://login.consultant.ru/link/?req=doc&amp;base=STR&amp;n=31628&amp;dst=100598" TargetMode="External"/><Relationship Id="rId488" Type="http://schemas.openxmlformats.org/officeDocument/2006/relationships/hyperlink" Target="https://login.consultant.ru/link/?req=doc&amp;base=STR&amp;n=19943&amp;dst=100101" TargetMode="External"/><Relationship Id="rId45" Type="http://schemas.openxmlformats.org/officeDocument/2006/relationships/hyperlink" Target="https://login.consultant.ru/link/?req=doc&amp;base=RZR&amp;n=495203&amp;dst=100010" TargetMode="External"/><Relationship Id="rId87" Type="http://schemas.openxmlformats.org/officeDocument/2006/relationships/hyperlink" Target="https://login.consultant.ru/link/?req=doc&amp;base=RZR&amp;n=482887&amp;dst=100103" TargetMode="External"/><Relationship Id="rId110" Type="http://schemas.openxmlformats.org/officeDocument/2006/relationships/hyperlink" Target="https://login.consultant.ru/link/?req=doc&amp;base=RZR&amp;n=500163&amp;dst=505" TargetMode="External"/><Relationship Id="rId348" Type="http://schemas.openxmlformats.org/officeDocument/2006/relationships/hyperlink" Target="https://login.consultant.ru/link/?req=doc&amp;base=STR&amp;n=5541&amp;dst=100147" TargetMode="External"/><Relationship Id="rId513" Type="http://schemas.openxmlformats.org/officeDocument/2006/relationships/hyperlink" Target="https://login.consultant.ru/link/?req=doc&amp;base=STR&amp;n=26985&amp;dst=100166" TargetMode="External"/><Relationship Id="rId555" Type="http://schemas.openxmlformats.org/officeDocument/2006/relationships/hyperlink" Target="https://login.consultant.ru/link/?req=doc&amp;base=STR&amp;n=25035&amp;dst=100166" TargetMode="External"/><Relationship Id="rId597" Type="http://schemas.openxmlformats.org/officeDocument/2006/relationships/hyperlink" Target="https://login.consultant.ru/link/?req=doc&amp;base=RZR&amp;n=507033&amp;dst=100162" TargetMode="External"/><Relationship Id="rId152" Type="http://schemas.openxmlformats.org/officeDocument/2006/relationships/hyperlink" Target="https://login.consultant.ru/link/?req=doc&amp;base=RZR&amp;n=509067&amp;dst=100015" TargetMode="External"/><Relationship Id="rId194" Type="http://schemas.openxmlformats.org/officeDocument/2006/relationships/hyperlink" Target="https://login.consultant.ru/link/?req=doc&amp;base=RZR&amp;n=500291&amp;dst=100832" TargetMode="External"/><Relationship Id="rId208" Type="http://schemas.openxmlformats.org/officeDocument/2006/relationships/hyperlink" Target="https://login.consultant.ru/link/?req=doc&amp;base=RZR&amp;n=510625&amp;dst=915" TargetMode="External"/><Relationship Id="rId415" Type="http://schemas.openxmlformats.org/officeDocument/2006/relationships/hyperlink" Target="https://login.consultant.ru/link/?req=doc&amp;base=STR&amp;n=23607&amp;dst=100075" TargetMode="External"/><Relationship Id="rId457" Type="http://schemas.openxmlformats.org/officeDocument/2006/relationships/hyperlink" Target="https://login.consultant.ru/link/?req=doc&amp;base=STR&amp;n=25035&amp;dst=100316" TargetMode="External"/><Relationship Id="rId261" Type="http://schemas.openxmlformats.org/officeDocument/2006/relationships/hyperlink" Target="https://login.consultant.ru/link/?req=doc&amp;base=STR&amp;n=24876&amp;dst=100269" TargetMode="External"/><Relationship Id="rId499" Type="http://schemas.openxmlformats.org/officeDocument/2006/relationships/hyperlink" Target="https://login.consultant.ru/link/?req=doc&amp;base=STR&amp;n=27409&amp;dst=100088" TargetMode="External"/><Relationship Id="rId14" Type="http://schemas.openxmlformats.org/officeDocument/2006/relationships/hyperlink" Target="https://login.consultant.ru/link/?req=doc&amp;base=RZR&amp;n=495202&amp;dst=100010" TargetMode="External"/><Relationship Id="rId56" Type="http://schemas.openxmlformats.org/officeDocument/2006/relationships/hyperlink" Target="https://login.consultant.ru/link/?req=doc&amp;base=RZR&amp;n=511335&amp;dst=444" TargetMode="External"/><Relationship Id="rId317" Type="http://schemas.openxmlformats.org/officeDocument/2006/relationships/hyperlink" Target="https://login.consultant.ru/link/?req=doc&amp;base=STR&amp;n=5541&amp;dst=100156" TargetMode="External"/><Relationship Id="rId359" Type="http://schemas.openxmlformats.org/officeDocument/2006/relationships/hyperlink" Target="https://login.consultant.ru/link/?req=doc&amp;base=STR&amp;n=5541&amp;dst=100096" TargetMode="External"/><Relationship Id="rId524" Type="http://schemas.openxmlformats.org/officeDocument/2006/relationships/hyperlink" Target="https://login.consultant.ru/link/?req=doc&amp;base=STR&amp;n=23642&amp;dst=100154" TargetMode="External"/><Relationship Id="rId566" Type="http://schemas.openxmlformats.org/officeDocument/2006/relationships/hyperlink" Target="https://login.consultant.ru/link/?req=doc&amp;base=STR&amp;n=26738&amp;dst=100064" TargetMode="External"/><Relationship Id="rId98" Type="http://schemas.openxmlformats.org/officeDocument/2006/relationships/hyperlink" Target="https://login.consultant.ru/link/?req=doc&amp;base=RZR&amp;n=495203&amp;dst=100024" TargetMode="External"/><Relationship Id="rId121" Type="http://schemas.openxmlformats.org/officeDocument/2006/relationships/hyperlink" Target="https://login.consultant.ru/link/?req=doc&amp;base=RZR&amp;n=500163&amp;dst=758" TargetMode="External"/><Relationship Id="rId163" Type="http://schemas.openxmlformats.org/officeDocument/2006/relationships/hyperlink" Target="https://login.consultant.ru/link/?req=doc&amp;base=RZR&amp;n=484669&amp;dst=100014" TargetMode="External"/><Relationship Id="rId219" Type="http://schemas.openxmlformats.org/officeDocument/2006/relationships/hyperlink" Target="https://login.consultant.ru/link/?req=doc&amp;base=RZR&amp;n=447027&amp;dst=7208" TargetMode="External"/><Relationship Id="rId370" Type="http://schemas.openxmlformats.org/officeDocument/2006/relationships/hyperlink" Target="https://login.consultant.ru/link/?req=doc&amp;base=STR&amp;n=9832&amp;dst=100157" TargetMode="External"/><Relationship Id="rId426" Type="http://schemas.openxmlformats.org/officeDocument/2006/relationships/hyperlink" Target="https://login.consultant.ru/link/?req=doc&amp;base=STR&amp;n=23641&amp;dst=100073" TargetMode="External"/><Relationship Id="rId230" Type="http://schemas.openxmlformats.org/officeDocument/2006/relationships/hyperlink" Target="https://login.consultant.ru/link/?req=doc&amp;base=STR&amp;n=1169&amp;dst=100054" TargetMode="External"/><Relationship Id="rId468" Type="http://schemas.openxmlformats.org/officeDocument/2006/relationships/hyperlink" Target="https://login.consultant.ru/link/?req=doc&amp;base=STR&amp;n=9832&amp;dst=100157" TargetMode="External"/><Relationship Id="rId25" Type="http://schemas.openxmlformats.org/officeDocument/2006/relationships/hyperlink" Target="https://login.consultant.ru/link/?req=doc&amp;base=RZR&amp;n=495033&amp;dst=100014" TargetMode="External"/><Relationship Id="rId67" Type="http://schemas.openxmlformats.org/officeDocument/2006/relationships/hyperlink" Target="https://login.consultant.ru/link/?req=doc&amp;base=RZR&amp;n=495033&amp;dst=100018" TargetMode="External"/><Relationship Id="rId272" Type="http://schemas.openxmlformats.org/officeDocument/2006/relationships/hyperlink" Target="https://login.consultant.ru/link/?req=doc&amp;base=STR&amp;n=384&amp;dst=100073" TargetMode="External"/><Relationship Id="rId328" Type="http://schemas.openxmlformats.org/officeDocument/2006/relationships/hyperlink" Target="https://login.consultant.ru/link/?req=doc&amp;base=STR&amp;n=5541&amp;dst=100147" TargetMode="External"/><Relationship Id="rId535" Type="http://schemas.openxmlformats.org/officeDocument/2006/relationships/hyperlink" Target="https://login.consultant.ru/link/?req=doc&amp;base=STR&amp;n=23693&amp;dst=100074" TargetMode="External"/><Relationship Id="rId577" Type="http://schemas.openxmlformats.org/officeDocument/2006/relationships/hyperlink" Target="https://login.consultant.ru/link/?req=doc&amp;base=STR&amp;n=14656&amp;dst=100099" TargetMode="External"/><Relationship Id="rId132" Type="http://schemas.openxmlformats.org/officeDocument/2006/relationships/hyperlink" Target="https://login.consultant.ru/link/?req=doc&amp;base=RZR&amp;n=495033&amp;dst=100030" TargetMode="External"/><Relationship Id="rId174" Type="http://schemas.openxmlformats.org/officeDocument/2006/relationships/hyperlink" Target="https://login.consultant.ru/link/?req=doc&amp;base=RZR&amp;n=482713&amp;dst=58" TargetMode="External"/><Relationship Id="rId381" Type="http://schemas.openxmlformats.org/officeDocument/2006/relationships/hyperlink" Target="https://login.consultant.ru/link/?req=doc&amp;base=STR&amp;n=29485&amp;dst=100145" TargetMode="External"/><Relationship Id="rId602" Type="http://schemas.openxmlformats.org/officeDocument/2006/relationships/fontTable" Target="fontTable.xml"/><Relationship Id="rId241" Type="http://schemas.openxmlformats.org/officeDocument/2006/relationships/hyperlink" Target="https://login.consultant.ru/link/?req=doc&amp;base=STR&amp;n=27512&amp;dst=100188" TargetMode="External"/><Relationship Id="rId437" Type="http://schemas.openxmlformats.org/officeDocument/2006/relationships/hyperlink" Target="https://login.consultant.ru/link/?req=doc&amp;base=STR&amp;n=23657&amp;dst=100055" TargetMode="External"/><Relationship Id="rId479" Type="http://schemas.openxmlformats.org/officeDocument/2006/relationships/hyperlink" Target="https://login.consultant.ru/link/?req=doc&amp;base=STR&amp;n=29485&amp;dst=100145" TargetMode="External"/><Relationship Id="rId36" Type="http://schemas.openxmlformats.org/officeDocument/2006/relationships/hyperlink" Target="https://login.consultant.ru/link/?req=doc&amp;base=RZR&amp;n=495205&amp;dst=100775" TargetMode="External"/><Relationship Id="rId283" Type="http://schemas.openxmlformats.org/officeDocument/2006/relationships/hyperlink" Target="https://login.consultant.ru/link/?req=doc&amp;base=STR&amp;n=395&amp;dst=100076" TargetMode="External"/><Relationship Id="rId339" Type="http://schemas.openxmlformats.org/officeDocument/2006/relationships/hyperlink" Target="https://login.consultant.ru/link/?req=doc&amp;base=STR&amp;n=5541&amp;dst=100096" TargetMode="External"/><Relationship Id="rId490" Type="http://schemas.openxmlformats.org/officeDocument/2006/relationships/hyperlink" Target="https://login.consultant.ru/link/?req=doc&amp;base=STR&amp;n=19943&amp;dst=100105" TargetMode="External"/><Relationship Id="rId504" Type="http://schemas.openxmlformats.org/officeDocument/2006/relationships/hyperlink" Target="https://login.consultant.ru/link/?req=doc&amp;base=STR&amp;n=27409&amp;dst=100214" TargetMode="External"/><Relationship Id="rId546" Type="http://schemas.openxmlformats.org/officeDocument/2006/relationships/hyperlink" Target="https://login.consultant.ru/link/?req=doc&amp;base=STR&amp;n=23656&amp;dst=100056" TargetMode="External"/><Relationship Id="rId78" Type="http://schemas.openxmlformats.org/officeDocument/2006/relationships/hyperlink" Target="https://login.consultant.ru/link/?req=doc&amp;base=RZR&amp;n=495033&amp;dst=100020" TargetMode="External"/><Relationship Id="rId101" Type="http://schemas.openxmlformats.org/officeDocument/2006/relationships/hyperlink" Target="https://login.consultant.ru/link/?req=doc&amp;base=RZR&amp;n=500163&amp;dst=504" TargetMode="External"/><Relationship Id="rId143" Type="http://schemas.openxmlformats.org/officeDocument/2006/relationships/hyperlink" Target="https://login.consultant.ru/link/?req=doc&amp;base=RZR&amp;n=484567&amp;dst=100009" TargetMode="External"/><Relationship Id="rId185" Type="http://schemas.openxmlformats.org/officeDocument/2006/relationships/hyperlink" Target="https://login.consultant.ru/link/?req=doc&amp;base=RZR&amp;n=459582&amp;dst=100012" TargetMode="External"/><Relationship Id="rId350" Type="http://schemas.openxmlformats.org/officeDocument/2006/relationships/hyperlink" Target="https://login.consultant.ru/link/?req=doc&amp;base=STR&amp;n=5541&amp;dst=100156" TargetMode="External"/><Relationship Id="rId406" Type="http://schemas.openxmlformats.org/officeDocument/2006/relationships/hyperlink" Target="https://login.consultant.ru/link/?req=doc&amp;base=STR&amp;n=26985&amp;dst=100048" TargetMode="External"/><Relationship Id="rId588" Type="http://schemas.openxmlformats.org/officeDocument/2006/relationships/hyperlink" Target="https://login.consultant.ru/link/?req=doc&amp;base=RZR&amp;n=484769&amp;dst=100036" TargetMode="External"/><Relationship Id="rId9" Type="http://schemas.openxmlformats.org/officeDocument/2006/relationships/hyperlink" Target="https://login.consultant.ru/link/?req=doc&amp;base=RZR&amp;n=431124&amp;dst=100005" TargetMode="External"/><Relationship Id="rId210" Type="http://schemas.openxmlformats.org/officeDocument/2006/relationships/hyperlink" Target="https://login.consultant.ru/link/?req=doc&amp;base=RZR&amp;n=495033&amp;dst=100045" TargetMode="External"/><Relationship Id="rId392" Type="http://schemas.openxmlformats.org/officeDocument/2006/relationships/hyperlink" Target="https://login.consultant.ru/link/?req=doc&amp;base=STR&amp;n=19943&amp;dst=100111" TargetMode="External"/><Relationship Id="rId448" Type="http://schemas.openxmlformats.org/officeDocument/2006/relationships/hyperlink" Target="https://login.consultant.ru/link/?req=doc&amp;base=STR&amp;n=25035&amp;dst=100108" TargetMode="External"/><Relationship Id="rId252" Type="http://schemas.openxmlformats.org/officeDocument/2006/relationships/hyperlink" Target="https://login.consultant.ru/link/?req=doc&amp;base=STR&amp;n=19443&amp;dst=100154" TargetMode="External"/><Relationship Id="rId294" Type="http://schemas.openxmlformats.org/officeDocument/2006/relationships/hyperlink" Target="https://login.consultant.ru/link/?req=doc&amp;base=STR&amp;n=19443&amp;dst=100100" TargetMode="External"/><Relationship Id="rId308" Type="http://schemas.openxmlformats.org/officeDocument/2006/relationships/hyperlink" Target="https://login.consultant.ru/link/?req=doc&amp;base=STR&amp;n=26505&amp;dst=100070" TargetMode="External"/><Relationship Id="rId515" Type="http://schemas.openxmlformats.org/officeDocument/2006/relationships/hyperlink" Target="https://login.consultant.ru/link/?req=doc&amp;base=STR&amp;n=23607&amp;dst=100043" TargetMode="External"/><Relationship Id="rId47" Type="http://schemas.openxmlformats.org/officeDocument/2006/relationships/hyperlink" Target="https://login.consultant.ru/link/?req=doc&amp;base=RZR&amp;n=495206&amp;dst=100026" TargetMode="External"/><Relationship Id="rId89" Type="http://schemas.openxmlformats.org/officeDocument/2006/relationships/hyperlink" Target="https://login.consultant.ru/link/?req=doc&amp;base=RZR&amp;n=495205&amp;dst=100787" TargetMode="External"/><Relationship Id="rId112" Type="http://schemas.openxmlformats.org/officeDocument/2006/relationships/hyperlink" Target="https://login.consultant.ru/link/?req=doc&amp;base=RZR&amp;n=500163&amp;dst=966" TargetMode="External"/><Relationship Id="rId154" Type="http://schemas.openxmlformats.org/officeDocument/2006/relationships/hyperlink" Target="https://login.consultant.ru/link/?req=doc&amp;base=RZR&amp;n=495033&amp;dst=100039" TargetMode="External"/><Relationship Id="rId361" Type="http://schemas.openxmlformats.org/officeDocument/2006/relationships/hyperlink" Target="https://login.consultant.ru/link/?req=doc&amp;base=STR&amp;n=5541&amp;dst=100123" TargetMode="External"/><Relationship Id="rId557" Type="http://schemas.openxmlformats.org/officeDocument/2006/relationships/hyperlink" Target="https://login.consultant.ru/link/?req=doc&amp;base=STR&amp;n=25035&amp;dst=100296" TargetMode="External"/><Relationship Id="rId599" Type="http://schemas.openxmlformats.org/officeDocument/2006/relationships/hyperlink" Target="https://login.consultant.ru/link/?req=doc&amp;base=RZR&amp;n=514425" TargetMode="External"/><Relationship Id="rId196" Type="http://schemas.openxmlformats.org/officeDocument/2006/relationships/hyperlink" Target="https://login.consultant.ru/link/?req=doc&amp;base=RZR&amp;n=500291&amp;dst=100843" TargetMode="External"/><Relationship Id="rId417" Type="http://schemas.openxmlformats.org/officeDocument/2006/relationships/hyperlink" Target="https://login.consultant.ru/link/?req=doc&amp;base=STR&amp;n=23607&amp;dst=100085" TargetMode="External"/><Relationship Id="rId459" Type="http://schemas.openxmlformats.org/officeDocument/2006/relationships/hyperlink" Target="https://login.consultant.ru/link/?req=doc&amp;base=STR&amp;n=26738&amp;dst=100046" TargetMode="External"/><Relationship Id="rId16" Type="http://schemas.openxmlformats.org/officeDocument/2006/relationships/hyperlink" Target="https://login.consultant.ru/link/?req=doc&amp;base=RZR&amp;n=463473&amp;dst=100005" TargetMode="External"/><Relationship Id="rId221" Type="http://schemas.openxmlformats.org/officeDocument/2006/relationships/hyperlink" Target="https://login.consultant.ru/link/?req=doc&amp;base=RZR&amp;n=514425&amp;dst=101454" TargetMode="External"/><Relationship Id="rId263" Type="http://schemas.openxmlformats.org/officeDocument/2006/relationships/hyperlink" Target="https://login.consultant.ru/link/?req=doc&amp;base=STR&amp;n=31628&amp;dst=100127" TargetMode="External"/><Relationship Id="rId319" Type="http://schemas.openxmlformats.org/officeDocument/2006/relationships/hyperlink" Target="https://login.consultant.ru/link/?req=doc&amp;base=STR&amp;n=5541&amp;dst=100096" TargetMode="External"/><Relationship Id="rId470" Type="http://schemas.openxmlformats.org/officeDocument/2006/relationships/hyperlink" Target="https://login.consultant.ru/link/?req=doc&amp;base=STR&amp;n=35132&amp;dst=100205" TargetMode="External"/><Relationship Id="rId526" Type="http://schemas.openxmlformats.org/officeDocument/2006/relationships/hyperlink" Target="https://login.consultant.ru/link/?req=doc&amp;base=STR&amp;n=23641&amp;dst=100070" TargetMode="External"/><Relationship Id="rId58" Type="http://schemas.openxmlformats.org/officeDocument/2006/relationships/hyperlink" Target="https://login.consultant.ru/link/?req=doc&amp;base=RZR&amp;n=511335&amp;dst=453" TargetMode="External"/><Relationship Id="rId123" Type="http://schemas.openxmlformats.org/officeDocument/2006/relationships/hyperlink" Target="https://login.consultant.ru/link/?req=doc&amp;base=RZR&amp;n=500163&amp;dst=795" TargetMode="External"/><Relationship Id="rId330" Type="http://schemas.openxmlformats.org/officeDocument/2006/relationships/hyperlink" Target="https://login.consultant.ru/link/?req=doc&amp;base=STR&amp;n=5541&amp;dst=100156" TargetMode="External"/><Relationship Id="rId568" Type="http://schemas.openxmlformats.org/officeDocument/2006/relationships/hyperlink" Target="https://login.consultant.ru/link/?req=doc&amp;base=STR&amp;n=875&amp;dst=100039" TargetMode="External"/><Relationship Id="rId90" Type="http://schemas.openxmlformats.org/officeDocument/2006/relationships/hyperlink" Target="https://login.consultant.ru/link/?req=doc&amp;base=RZR&amp;n=495033&amp;dst=100022" TargetMode="External"/><Relationship Id="rId165" Type="http://schemas.openxmlformats.org/officeDocument/2006/relationships/hyperlink" Target="https://login.consultant.ru/link/?req=doc&amp;base=RZR&amp;n=484669&amp;dst=100015" TargetMode="External"/><Relationship Id="rId186" Type="http://schemas.openxmlformats.org/officeDocument/2006/relationships/hyperlink" Target="https://login.consultant.ru/link/?req=doc&amp;base=RZR&amp;n=495204&amp;dst=100045" TargetMode="External"/><Relationship Id="rId351" Type="http://schemas.openxmlformats.org/officeDocument/2006/relationships/hyperlink" Target="https://login.consultant.ru/link/?req=doc&amp;base=STR&amp;n=5541&amp;dst=100086" TargetMode="External"/><Relationship Id="rId372" Type="http://schemas.openxmlformats.org/officeDocument/2006/relationships/hyperlink" Target="https://login.consultant.ru/link/?req=doc&amp;base=STR&amp;n=35132&amp;dst=100205" TargetMode="External"/><Relationship Id="rId393" Type="http://schemas.openxmlformats.org/officeDocument/2006/relationships/hyperlink" Target="https://login.consultant.ru/link/?req=doc&amp;base=STR&amp;n=19943&amp;dst=100123" TargetMode="External"/><Relationship Id="rId407" Type="http://schemas.openxmlformats.org/officeDocument/2006/relationships/hyperlink" Target="https://login.consultant.ru/link/?req=doc&amp;base=STR&amp;n=26985&amp;dst=100077" TargetMode="External"/><Relationship Id="rId428" Type="http://schemas.openxmlformats.org/officeDocument/2006/relationships/hyperlink" Target="https://login.consultant.ru/link/?req=doc&amp;base=STR&amp;n=23641&amp;dst=100161" TargetMode="External"/><Relationship Id="rId449" Type="http://schemas.openxmlformats.org/officeDocument/2006/relationships/hyperlink" Target="https://login.consultant.ru/link/?req=doc&amp;base=STR&amp;n=25035&amp;dst=100132" TargetMode="External"/><Relationship Id="rId211" Type="http://schemas.openxmlformats.org/officeDocument/2006/relationships/hyperlink" Target="https://login.consultant.ru/link/?req=doc&amp;base=RZR&amp;n=484451&amp;dst=388" TargetMode="External"/><Relationship Id="rId232" Type="http://schemas.openxmlformats.org/officeDocument/2006/relationships/hyperlink" Target="https://login.consultant.ru/link/?req=doc&amp;base=STR&amp;n=395&amp;dst=100058" TargetMode="External"/><Relationship Id="rId253" Type="http://schemas.openxmlformats.org/officeDocument/2006/relationships/hyperlink" Target="https://login.consultant.ru/link/?req=doc&amp;base=STR&amp;n=24822&amp;dst=100092" TargetMode="External"/><Relationship Id="rId274" Type="http://schemas.openxmlformats.org/officeDocument/2006/relationships/hyperlink" Target="https://login.consultant.ru/link/?req=doc&amp;base=STR&amp;n=1097&amp;dst=100013" TargetMode="External"/><Relationship Id="rId295" Type="http://schemas.openxmlformats.org/officeDocument/2006/relationships/hyperlink" Target="https://login.consultant.ru/link/?req=doc&amp;base=STR&amp;n=19443&amp;dst=100150" TargetMode="External"/><Relationship Id="rId309" Type="http://schemas.openxmlformats.org/officeDocument/2006/relationships/hyperlink" Target="https://login.consultant.ru/link/?req=doc&amp;base=STR&amp;n=26505&amp;dst=100131" TargetMode="External"/><Relationship Id="rId460" Type="http://schemas.openxmlformats.org/officeDocument/2006/relationships/hyperlink" Target="https://login.consultant.ru/link/?req=doc&amp;base=STR&amp;n=26738&amp;dst=100051" TargetMode="External"/><Relationship Id="rId481" Type="http://schemas.openxmlformats.org/officeDocument/2006/relationships/hyperlink" Target="https://login.consultant.ru/link/?req=doc&amp;base=STR&amp;n=19479&amp;dst=100073" TargetMode="External"/><Relationship Id="rId516" Type="http://schemas.openxmlformats.org/officeDocument/2006/relationships/hyperlink" Target="https://login.consultant.ru/link/?req=doc&amp;base=STR&amp;n=23607&amp;dst=100075" TargetMode="External"/><Relationship Id="rId27" Type="http://schemas.openxmlformats.org/officeDocument/2006/relationships/hyperlink" Target="https://login.consultant.ru/link/?req=doc&amp;base=RZR&amp;n=482887&amp;dst=100103" TargetMode="External"/><Relationship Id="rId48" Type="http://schemas.openxmlformats.org/officeDocument/2006/relationships/hyperlink" Target="https://login.consultant.ru/link/?req=doc&amp;base=RZR&amp;n=482887&amp;dst=317" TargetMode="External"/><Relationship Id="rId69" Type="http://schemas.openxmlformats.org/officeDocument/2006/relationships/hyperlink" Target="https://login.consultant.ru/link/?req=doc&amp;base=RZR&amp;n=495033&amp;dst=100019" TargetMode="External"/><Relationship Id="rId113" Type="http://schemas.openxmlformats.org/officeDocument/2006/relationships/hyperlink" Target="https://login.consultant.ru/link/?req=doc&amp;base=RZR&amp;n=500163&amp;dst=971" TargetMode="External"/><Relationship Id="rId134" Type="http://schemas.openxmlformats.org/officeDocument/2006/relationships/hyperlink" Target="https://login.consultant.ru/link/?req=doc&amp;base=RZR&amp;n=428050&amp;dst=100009" TargetMode="External"/><Relationship Id="rId320" Type="http://schemas.openxmlformats.org/officeDocument/2006/relationships/hyperlink" Target="https://login.consultant.ru/link/?req=doc&amp;base=STR&amp;n=5541&amp;dst=100105" TargetMode="External"/><Relationship Id="rId537" Type="http://schemas.openxmlformats.org/officeDocument/2006/relationships/hyperlink" Target="https://login.consultant.ru/link/?req=doc&amp;base=STR&amp;n=23657&amp;dst=100033" TargetMode="External"/><Relationship Id="rId558" Type="http://schemas.openxmlformats.org/officeDocument/2006/relationships/hyperlink" Target="https://login.consultant.ru/link/?req=doc&amp;base=STR&amp;n=25035&amp;dst=100302" TargetMode="External"/><Relationship Id="rId579" Type="http://schemas.openxmlformats.org/officeDocument/2006/relationships/hyperlink" Target="https://login.consultant.ru/link/?req=doc&amp;base=STR&amp;n=14656&amp;dst=100248" TargetMode="External"/><Relationship Id="rId80" Type="http://schemas.openxmlformats.org/officeDocument/2006/relationships/hyperlink" Target="https://login.consultant.ru/link/?req=doc&amp;base=RZR&amp;n=495206&amp;dst=100034" TargetMode="External"/><Relationship Id="rId155" Type="http://schemas.openxmlformats.org/officeDocument/2006/relationships/hyperlink" Target="https://login.consultant.ru/link/?req=doc&amp;base=RZR&amp;n=495033&amp;dst=100040" TargetMode="External"/><Relationship Id="rId176" Type="http://schemas.openxmlformats.org/officeDocument/2006/relationships/hyperlink" Target="https://login.consultant.ru/link/?req=doc&amp;base=RZR&amp;n=482713&amp;dst=18" TargetMode="External"/><Relationship Id="rId197" Type="http://schemas.openxmlformats.org/officeDocument/2006/relationships/hyperlink" Target="https://login.consultant.ru/link/?req=doc&amp;base=RZR&amp;n=500291&amp;dst=941" TargetMode="External"/><Relationship Id="rId341" Type="http://schemas.openxmlformats.org/officeDocument/2006/relationships/hyperlink" Target="https://login.consultant.ru/link/?req=doc&amp;base=STR&amp;n=5541&amp;dst=100147" TargetMode="External"/><Relationship Id="rId362" Type="http://schemas.openxmlformats.org/officeDocument/2006/relationships/hyperlink" Target="https://login.consultant.ru/link/?req=doc&amp;base=STR&amp;n=5541&amp;dst=100147" TargetMode="External"/><Relationship Id="rId383" Type="http://schemas.openxmlformats.org/officeDocument/2006/relationships/hyperlink" Target="https://login.consultant.ru/link/?req=doc&amp;base=STR&amp;n=19479&amp;dst=100073" TargetMode="External"/><Relationship Id="rId418" Type="http://schemas.openxmlformats.org/officeDocument/2006/relationships/hyperlink" Target="https://login.consultant.ru/link/?req=doc&amp;base=STR&amp;n=23607&amp;dst=100119" TargetMode="External"/><Relationship Id="rId439" Type="http://schemas.openxmlformats.org/officeDocument/2006/relationships/hyperlink" Target="https://login.consultant.ru/link/?req=doc&amp;base=STR&amp;n=23657&amp;dst=100079" TargetMode="External"/><Relationship Id="rId590" Type="http://schemas.openxmlformats.org/officeDocument/2006/relationships/hyperlink" Target="https://login.consultant.ru/link/?req=doc&amp;base=RZR&amp;n=484769&amp;dst=60" TargetMode="External"/><Relationship Id="rId201" Type="http://schemas.openxmlformats.org/officeDocument/2006/relationships/hyperlink" Target="https://login.consultant.ru/link/?req=doc&amp;base=RZR&amp;n=495204&amp;dst=100047" TargetMode="External"/><Relationship Id="rId222" Type="http://schemas.openxmlformats.org/officeDocument/2006/relationships/hyperlink" Target="https://login.consultant.ru/link/?req=doc&amp;base=RZR&amp;n=514425&amp;dst=100381" TargetMode="External"/><Relationship Id="rId243" Type="http://schemas.openxmlformats.org/officeDocument/2006/relationships/hyperlink" Target="https://login.consultant.ru/link/?req=doc&amp;base=STR&amp;n=27512&amp;dst=100396" TargetMode="External"/><Relationship Id="rId264" Type="http://schemas.openxmlformats.org/officeDocument/2006/relationships/hyperlink" Target="https://login.consultant.ru/link/?req=doc&amp;base=STR&amp;n=31628&amp;dst=100618" TargetMode="External"/><Relationship Id="rId285" Type="http://schemas.openxmlformats.org/officeDocument/2006/relationships/hyperlink" Target="https://login.consultant.ru/link/?req=doc&amp;base=STR&amp;n=18279&amp;dst=100232" TargetMode="External"/><Relationship Id="rId450" Type="http://schemas.openxmlformats.org/officeDocument/2006/relationships/hyperlink" Target="https://login.consultant.ru/link/?req=doc&amp;base=STR&amp;n=25035&amp;dst=100165" TargetMode="External"/><Relationship Id="rId471" Type="http://schemas.openxmlformats.org/officeDocument/2006/relationships/hyperlink" Target="https://login.consultant.ru/link/?req=doc&amp;base=STR&amp;n=19084&amp;dst=100071" TargetMode="External"/><Relationship Id="rId506" Type="http://schemas.openxmlformats.org/officeDocument/2006/relationships/hyperlink" Target="https://login.consultant.ru/link/?req=doc&amp;base=STR&amp;n=26985&amp;dst=100048" TargetMode="External"/><Relationship Id="rId17" Type="http://schemas.openxmlformats.org/officeDocument/2006/relationships/hyperlink" Target="https://login.consultant.ru/link/?req=doc&amp;base=RZR&amp;n=464209&amp;dst=100027" TargetMode="External"/><Relationship Id="rId38" Type="http://schemas.openxmlformats.org/officeDocument/2006/relationships/hyperlink" Target="https://login.consultant.ru/link/?req=doc&amp;base=RZR&amp;n=499669&amp;dst=101254" TargetMode="External"/><Relationship Id="rId59" Type="http://schemas.openxmlformats.org/officeDocument/2006/relationships/hyperlink" Target="https://login.consultant.ru/link/?req=doc&amp;base=RZR&amp;n=511297&amp;dst=74" TargetMode="External"/><Relationship Id="rId103" Type="http://schemas.openxmlformats.org/officeDocument/2006/relationships/hyperlink" Target="https://login.consultant.ru/link/?req=doc&amp;base=RZR&amp;n=500163&amp;dst=634" TargetMode="External"/><Relationship Id="rId124" Type="http://schemas.openxmlformats.org/officeDocument/2006/relationships/hyperlink" Target="https://login.consultant.ru/link/?req=doc&amp;base=RZR&amp;n=500163&amp;dst=551" TargetMode="External"/><Relationship Id="rId310" Type="http://schemas.openxmlformats.org/officeDocument/2006/relationships/hyperlink" Target="https://login.consultant.ru/link/?req=doc&amp;base=STR&amp;n=26505&amp;dst=100154" TargetMode="External"/><Relationship Id="rId492" Type="http://schemas.openxmlformats.org/officeDocument/2006/relationships/hyperlink" Target="https://login.consultant.ru/link/?req=doc&amp;base=STR&amp;n=19943&amp;dst=100111" TargetMode="External"/><Relationship Id="rId527" Type="http://schemas.openxmlformats.org/officeDocument/2006/relationships/hyperlink" Target="https://login.consultant.ru/link/?req=doc&amp;base=STR&amp;n=23641&amp;dst=100073" TargetMode="External"/><Relationship Id="rId548" Type="http://schemas.openxmlformats.org/officeDocument/2006/relationships/hyperlink" Target="https://login.consultant.ru/link/?req=doc&amp;base=STR&amp;n=23656&amp;dst=100073" TargetMode="External"/><Relationship Id="rId569" Type="http://schemas.openxmlformats.org/officeDocument/2006/relationships/hyperlink" Target="https://login.consultant.ru/link/?req=doc&amp;base=STR&amp;n=875&amp;dst=100064" TargetMode="External"/><Relationship Id="rId70" Type="http://schemas.openxmlformats.org/officeDocument/2006/relationships/hyperlink" Target="https://login.consultant.ru/link/?req=doc&amp;base=RZR&amp;n=499669&amp;dst=100422" TargetMode="External"/><Relationship Id="rId91" Type="http://schemas.openxmlformats.org/officeDocument/2006/relationships/hyperlink" Target="https://login.consultant.ru/link/?req=doc&amp;base=RZR&amp;n=482887" TargetMode="External"/><Relationship Id="rId145" Type="http://schemas.openxmlformats.org/officeDocument/2006/relationships/hyperlink" Target="https://login.consultant.ru/link/?req=doc&amp;base=RZR&amp;n=471094&amp;dst=74" TargetMode="External"/><Relationship Id="rId166" Type="http://schemas.openxmlformats.org/officeDocument/2006/relationships/hyperlink" Target="https://login.consultant.ru/link/?req=doc&amp;base=RZR&amp;n=484669&amp;dst=100016" TargetMode="External"/><Relationship Id="rId187" Type="http://schemas.openxmlformats.org/officeDocument/2006/relationships/hyperlink" Target="https://login.consultant.ru/link/?req=doc&amp;base=RZR&amp;n=499669&amp;dst=100248" TargetMode="External"/><Relationship Id="rId331" Type="http://schemas.openxmlformats.org/officeDocument/2006/relationships/hyperlink" Target="https://login.consultant.ru/link/?req=doc&amp;base=STR&amp;n=5541&amp;dst=100086" TargetMode="External"/><Relationship Id="rId352" Type="http://schemas.openxmlformats.org/officeDocument/2006/relationships/hyperlink" Target="https://login.consultant.ru/link/?req=doc&amp;base=STR&amp;n=5541&amp;dst=100096" TargetMode="External"/><Relationship Id="rId373" Type="http://schemas.openxmlformats.org/officeDocument/2006/relationships/hyperlink" Target="https://login.consultant.ru/link/?req=doc&amp;base=STR&amp;n=19084&amp;dst=100071" TargetMode="External"/><Relationship Id="rId394" Type="http://schemas.openxmlformats.org/officeDocument/2006/relationships/hyperlink" Target="https://login.consultant.ru/link/?req=doc&amp;base=STR&amp;n=35269&amp;dst=100268" TargetMode="External"/><Relationship Id="rId408" Type="http://schemas.openxmlformats.org/officeDocument/2006/relationships/hyperlink" Target="https://login.consultant.ru/link/?req=doc&amp;base=STR&amp;n=26985&amp;dst=100082" TargetMode="External"/><Relationship Id="rId429" Type="http://schemas.openxmlformats.org/officeDocument/2006/relationships/hyperlink" Target="https://login.consultant.ru/link/?req=doc&amp;base=STR&amp;n=23693&amp;dst=100034" TargetMode="External"/><Relationship Id="rId580" Type="http://schemas.openxmlformats.org/officeDocument/2006/relationships/hyperlink" Target="https://login.consultant.ru/link/?req=doc&amp;base=STR&amp;n=14656&amp;dst=100099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ZR&amp;n=514425" TargetMode="External"/><Relationship Id="rId233" Type="http://schemas.openxmlformats.org/officeDocument/2006/relationships/hyperlink" Target="https://login.consultant.ru/link/?req=doc&amp;base=STR&amp;n=395&amp;dst=100059" TargetMode="External"/><Relationship Id="rId254" Type="http://schemas.openxmlformats.org/officeDocument/2006/relationships/hyperlink" Target="https://login.consultant.ru/link/?req=doc&amp;base=STR&amp;n=24822&amp;dst=100284" TargetMode="External"/><Relationship Id="rId440" Type="http://schemas.openxmlformats.org/officeDocument/2006/relationships/hyperlink" Target="https://login.consultant.ru/link/?req=doc&amp;base=STR&amp;n=23657&amp;dst=100096" TargetMode="External"/><Relationship Id="rId28" Type="http://schemas.openxmlformats.org/officeDocument/2006/relationships/hyperlink" Target="https://login.consultant.ru/link/?req=doc&amp;base=RZR&amp;n=495206&amp;dst=100019" TargetMode="External"/><Relationship Id="rId49" Type="http://schemas.openxmlformats.org/officeDocument/2006/relationships/hyperlink" Target="https://login.consultant.ru/link/?req=doc&amp;base=RZR&amp;n=495206&amp;dst=100027" TargetMode="External"/><Relationship Id="rId114" Type="http://schemas.openxmlformats.org/officeDocument/2006/relationships/hyperlink" Target="https://login.consultant.ru/link/?req=doc&amp;base=RZR&amp;n=500163&amp;dst=469" TargetMode="External"/><Relationship Id="rId275" Type="http://schemas.openxmlformats.org/officeDocument/2006/relationships/hyperlink" Target="https://login.consultant.ru/link/?req=doc&amp;base=STR&amp;n=1097&amp;dst=100048" TargetMode="External"/><Relationship Id="rId296" Type="http://schemas.openxmlformats.org/officeDocument/2006/relationships/hyperlink" Target="https://login.consultant.ru/link/?req=doc&amp;base=STR&amp;n=19443&amp;dst=100183" TargetMode="External"/><Relationship Id="rId300" Type="http://schemas.openxmlformats.org/officeDocument/2006/relationships/hyperlink" Target="https://login.consultant.ru/link/?req=doc&amp;base=STR&amp;n=24876&amp;dst=100086" TargetMode="External"/><Relationship Id="rId461" Type="http://schemas.openxmlformats.org/officeDocument/2006/relationships/hyperlink" Target="https://login.consultant.ru/link/?req=doc&amp;base=STR&amp;n=26738&amp;dst=100064" TargetMode="External"/><Relationship Id="rId482" Type="http://schemas.openxmlformats.org/officeDocument/2006/relationships/hyperlink" Target="https://login.consultant.ru/link/?req=doc&amp;base=STR&amp;n=19479&amp;dst=100076" TargetMode="External"/><Relationship Id="rId517" Type="http://schemas.openxmlformats.org/officeDocument/2006/relationships/hyperlink" Target="https://login.consultant.ru/link/?req=doc&amp;base=STR&amp;n=23607&amp;dst=100078" TargetMode="External"/><Relationship Id="rId538" Type="http://schemas.openxmlformats.org/officeDocument/2006/relationships/hyperlink" Target="https://login.consultant.ru/link/?req=doc&amp;base=STR&amp;n=23657&amp;dst=100050" TargetMode="External"/><Relationship Id="rId559" Type="http://schemas.openxmlformats.org/officeDocument/2006/relationships/hyperlink" Target="https://login.consultant.ru/link/?req=doc&amp;base=STR&amp;n=25035&amp;dst=100305" TargetMode="External"/><Relationship Id="rId60" Type="http://schemas.openxmlformats.org/officeDocument/2006/relationships/hyperlink" Target="https://login.consultant.ru/link/?req=doc&amp;base=RZR&amp;n=495033&amp;dst=100015" TargetMode="External"/><Relationship Id="rId81" Type="http://schemas.openxmlformats.org/officeDocument/2006/relationships/hyperlink" Target="https://login.consultant.ru/link/?req=doc&amp;base=RZR&amp;n=442406&amp;dst=100152" TargetMode="External"/><Relationship Id="rId135" Type="http://schemas.openxmlformats.org/officeDocument/2006/relationships/hyperlink" Target="https://login.consultant.ru/link/?req=doc&amp;base=RZR&amp;n=495033&amp;dst=100032" TargetMode="External"/><Relationship Id="rId156" Type="http://schemas.openxmlformats.org/officeDocument/2006/relationships/hyperlink" Target="https://login.consultant.ru/link/?req=doc&amp;base=RZR&amp;n=484451&amp;dst=388" TargetMode="External"/><Relationship Id="rId177" Type="http://schemas.openxmlformats.org/officeDocument/2006/relationships/hyperlink" Target="https://login.consultant.ru/link/?req=doc&amp;base=RZR&amp;n=482713&amp;dst=100358" TargetMode="External"/><Relationship Id="rId198" Type="http://schemas.openxmlformats.org/officeDocument/2006/relationships/hyperlink" Target="https://login.consultant.ru/link/?req=doc&amp;base=RZR&amp;n=500291&amp;dst=100852" TargetMode="External"/><Relationship Id="rId321" Type="http://schemas.openxmlformats.org/officeDocument/2006/relationships/hyperlink" Target="https://login.consultant.ru/link/?req=doc&amp;base=STR&amp;n=5541&amp;dst=100123" TargetMode="External"/><Relationship Id="rId342" Type="http://schemas.openxmlformats.org/officeDocument/2006/relationships/hyperlink" Target="https://login.consultant.ru/link/?req=doc&amp;base=STR&amp;n=5541&amp;dst=100155" TargetMode="External"/><Relationship Id="rId363" Type="http://schemas.openxmlformats.org/officeDocument/2006/relationships/hyperlink" Target="https://login.consultant.ru/link/?req=doc&amp;base=STR&amp;n=5541&amp;dst=100155" TargetMode="External"/><Relationship Id="rId384" Type="http://schemas.openxmlformats.org/officeDocument/2006/relationships/hyperlink" Target="https://login.consultant.ru/link/?req=doc&amp;base=STR&amp;n=19479&amp;dst=100076" TargetMode="External"/><Relationship Id="rId419" Type="http://schemas.openxmlformats.org/officeDocument/2006/relationships/hyperlink" Target="https://login.consultant.ru/link/?req=doc&amp;base=STR&amp;n=23607&amp;dst=100134" TargetMode="External"/><Relationship Id="rId570" Type="http://schemas.openxmlformats.org/officeDocument/2006/relationships/hyperlink" Target="https://login.consultant.ru/link/?req=doc&amp;base=STR&amp;n=875&amp;dst=100078" TargetMode="External"/><Relationship Id="rId591" Type="http://schemas.openxmlformats.org/officeDocument/2006/relationships/hyperlink" Target="https://login.consultant.ru/link/?req=doc&amp;base=RZR&amp;n=484451&amp;dst=388" TargetMode="External"/><Relationship Id="rId202" Type="http://schemas.openxmlformats.org/officeDocument/2006/relationships/hyperlink" Target="https://login.consultant.ru/link/?req=doc&amp;base=RZR&amp;n=495204&amp;dst=100048" TargetMode="External"/><Relationship Id="rId223" Type="http://schemas.openxmlformats.org/officeDocument/2006/relationships/hyperlink" Target="https://login.consultant.ru/link/?req=doc&amp;base=RZR&amp;n=514425&amp;dst=100412" TargetMode="External"/><Relationship Id="rId244" Type="http://schemas.openxmlformats.org/officeDocument/2006/relationships/hyperlink" Target="https://login.consultant.ru/link/?req=doc&amp;base=STR&amp;n=18829&amp;dst=100098" TargetMode="External"/><Relationship Id="rId430" Type="http://schemas.openxmlformats.org/officeDocument/2006/relationships/hyperlink" Target="https://login.consultant.ru/link/?req=doc&amp;base=STR&amp;n=23693&amp;dst=100050" TargetMode="External"/><Relationship Id="rId18" Type="http://schemas.openxmlformats.org/officeDocument/2006/relationships/hyperlink" Target="https://login.consultant.ru/link/?req=doc&amp;base=RZR&amp;n=464560&amp;dst=100005" TargetMode="External"/><Relationship Id="rId39" Type="http://schemas.openxmlformats.org/officeDocument/2006/relationships/hyperlink" Target="https://login.consultant.ru/link/?req=doc&amp;base=RZR&amp;n=431124&amp;dst=100005" TargetMode="External"/><Relationship Id="rId265" Type="http://schemas.openxmlformats.org/officeDocument/2006/relationships/hyperlink" Target="https://login.consultant.ru/link/?req=doc&amp;base=STR&amp;n=31628&amp;dst=100622" TargetMode="External"/><Relationship Id="rId286" Type="http://schemas.openxmlformats.org/officeDocument/2006/relationships/hyperlink" Target="https://login.consultant.ru/link/?req=doc&amp;base=STR&amp;n=18279&amp;dst=100278" TargetMode="External"/><Relationship Id="rId451" Type="http://schemas.openxmlformats.org/officeDocument/2006/relationships/hyperlink" Target="https://login.consultant.ru/link/?req=doc&amp;base=STR&amp;n=25035&amp;dst=100166" TargetMode="External"/><Relationship Id="rId472" Type="http://schemas.openxmlformats.org/officeDocument/2006/relationships/hyperlink" Target="https://login.consultant.ru/link/?req=doc&amp;base=STR&amp;n=19084&amp;dst=100098" TargetMode="External"/><Relationship Id="rId493" Type="http://schemas.openxmlformats.org/officeDocument/2006/relationships/hyperlink" Target="https://login.consultant.ru/link/?req=doc&amp;base=STR&amp;n=19943&amp;dst=100123" TargetMode="External"/><Relationship Id="rId507" Type="http://schemas.openxmlformats.org/officeDocument/2006/relationships/hyperlink" Target="https://login.consultant.ru/link/?req=doc&amp;base=STR&amp;n=26985&amp;dst=100077" TargetMode="External"/><Relationship Id="rId528" Type="http://schemas.openxmlformats.org/officeDocument/2006/relationships/hyperlink" Target="https://login.consultant.ru/link/?req=doc&amp;base=STR&amp;n=23641&amp;dst=100146" TargetMode="External"/><Relationship Id="rId549" Type="http://schemas.openxmlformats.org/officeDocument/2006/relationships/hyperlink" Target="https://login.consultant.ru/link/?req=doc&amp;base=STR&amp;n=23656&amp;dst=100077" TargetMode="External"/><Relationship Id="rId50" Type="http://schemas.openxmlformats.org/officeDocument/2006/relationships/hyperlink" Target="https://login.consultant.ru/link/?req=doc&amp;base=RZR&amp;n=442406&amp;dst=100143" TargetMode="External"/><Relationship Id="rId104" Type="http://schemas.openxmlformats.org/officeDocument/2006/relationships/hyperlink" Target="https://login.consultant.ru/link/?req=doc&amp;base=RZR&amp;n=500163&amp;dst=639" TargetMode="External"/><Relationship Id="rId125" Type="http://schemas.openxmlformats.org/officeDocument/2006/relationships/hyperlink" Target="https://login.consultant.ru/link/?req=doc&amp;base=RZR&amp;n=500163&amp;dst=557" TargetMode="External"/><Relationship Id="rId146" Type="http://schemas.openxmlformats.org/officeDocument/2006/relationships/hyperlink" Target="https://login.consultant.ru/link/?req=doc&amp;base=RZR&amp;n=499669&amp;dst=100572" TargetMode="External"/><Relationship Id="rId167" Type="http://schemas.openxmlformats.org/officeDocument/2006/relationships/hyperlink" Target="https://login.consultant.ru/link/?req=doc&amp;base=RZR&amp;n=495033&amp;dst=100040" TargetMode="External"/><Relationship Id="rId188" Type="http://schemas.openxmlformats.org/officeDocument/2006/relationships/hyperlink" Target="https://login.consultant.ru/link/?req=doc&amp;base=RZR&amp;n=495204&amp;dst=100046" TargetMode="External"/><Relationship Id="rId311" Type="http://schemas.openxmlformats.org/officeDocument/2006/relationships/hyperlink" Target="https://login.consultant.ru/link/?req=doc&amp;base=STR&amp;n=26505&amp;dst=100159" TargetMode="External"/><Relationship Id="rId332" Type="http://schemas.openxmlformats.org/officeDocument/2006/relationships/hyperlink" Target="https://login.consultant.ru/link/?req=doc&amp;base=STR&amp;n=5541&amp;dst=100096" TargetMode="External"/><Relationship Id="rId353" Type="http://schemas.openxmlformats.org/officeDocument/2006/relationships/hyperlink" Target="https://login.consultant.ru/link/?req=doc&amp;base=STR&amp;n=5541&amp;dst=100114" TargetMode="External"/><Relationship Id="rId374" Type="http://schemas.openxmlformats.org/officeDocument/2006/relationships/hyperlink" Target="https://login.consultant.ru/link/?req=doc&amp;base=STR&amp;n=19084&amp;dst=100098" TargetMode="External"/><Relationship Id="rId395" Type="http://schemas.openxmlformats.org/officeDocument/2006/relationships/hyperlink" Target="https://login.consultant.ru/link/?req=doc&amp;base=STR&amp;n=21889&amp;dst=100047" TargetMode="External"/><Relationship Id="rId409" Type="http://schemas.openxmlformats.org/officeDocument/2006/relationships/hyperlink" Target="https://login.consultant.ru/link/?req=doc&amp;base=STR&amp;n=26985&amp;dst=100084" TargetMode="External"/><Relationship Id="rId560" Type="http://schemas.openxmlformats.org/officeDocument/2006/relationships/hyperlink" Target="https://login.consultant.ru/link/?req=doc&amp;base=STR&amp;n=25035&amp;dst=100306" TargetMode="External"/><Relationship Id="rId581" Type="http://schemas.openxmlformats.org/officeDocument/2006/relationships/hyperlink" Target="https://login.consultant.ru/link/?req=doc&amp;base=STR&amp;n=14656&amp;dst=100212" TargetMode="External"/><Relationship Id="rId71" Type="http://schemas.openxmlformats.org/officeDocument/2006/relationships/hyperlink" Target="https://login.consultant.ru/link/?req=doc&amp;base=RZR&amp;n=495205&amp;dst=100779" TargetMode="External"/><Relationship Id="rId92" Type="http://schemas.openxmlformats.org/officeDocument/2006/relationships/hyperlink" Target="https://login.consultant.ru/link/?req=doc&amp;base=RZR&amp;n=495033&amp;dst=100024" TargetMode="External"/><Relationship Id="rId213" Type="http://schemas.openxmlformats.org/officeDocument/2006/relationships/hyperlink" Target="https://login.consultant.ru/link/?req=doc&amp;base=RZR&amp;n=499669&amp;dst=100170" TargetMode="External"/><Relationship Id="rId234" Type="http://schemas.openxmlformats.org/officeDocument/2006/relationships/hyperlink" Target="https://login.consultant.ru/link/?req=doc&amp;base=STR&amp;n=395&amp;dst=100061" TargetMode="External"/><Relationship Id="rId420" Type="http://schemas.openxmlformats.org/officeDocument/2006/relationships/hyperlink" Target="https://login.consultant.ru/link/?req=doc&amp;base=STR&amp;n=23642&amp;dst=10003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R&amp;n=499669&amp;dst=100728" TargetMode="External"/><Relationship Id="rId255" Type="http://schemas.openxmlformats.org/officeDocument/2006/relationships/hyperlink" Target="https://login.consultant.ru/link/?req=doc&amp;base=STR&amp;n=24822&amp;dst=100286" TargetMode="External"/><Relationship Id="rId276" Type="http://schemas.openxmlformats.org/officeDocument/2006/relationships/hyperlink" Target="https://login.consultant.ru/link/?req=doc&amp;base=STR&amp;n=1097&amp;dst=100069" TargetMode="External"/><Relationship Id="rId297" Type="http://schemas.openxmlformats.org/officeDocument/2006/relationships/hyperlink" Target="https://login.consultant.ru/link/?req=doc&amp;base=STR&amp;n=24822&amp;dst=100090" TargetMode="External"/><Relationship Id="rId441" Type="http://schemas.openxmlformats.org/officeDocument/2006/relationships/hyperlink" Target="https://login.consultant.ru/link/?req=doc&amp;base=STR&amp;n=23656&amp;dst=100033" TargetMode="External"/><Relationship Id="rId462" Type="http://schemas.openxmlformats.org/officeDocument/2006/relationships/hyperlink" Target="https://login.consultant.ru/link/?req=doc&amp;base=STR&amp;n=26738&amp;dst=100073" TargetMode="External"/><Relationship Id="rId483" Type="http://schemas.openxmlformats.org/officeDocument/2006/relationships/hyperlink" Target="https://login.consultant.ru/link/?req=doc&amp;base=STR&amp;n=19479&amp;dst=100117" TargetMode="External"/><Relationship Id="rId518" Type="http://schemas.openxmlformats.org/officeDocument/2006/relationships/hyperlink" Target="https://login.consultant.ru/link/?req=doc&amp;base=STR&amp;n=23607&amp;dst=100116" TargetMode="External"/><Relationship Id="rId539" Type="http://schemas.openxmlformats.org/officeDocument/2006/relationships/hyperlink" Target="https://login.consultant.ru/link/?req=doc&amp;base=STR&amp;n=23657&amp;dst=100055" TargetMode="External"/><Relationship Id="rId40" Type="http://schemas.openxmlformats.org/officeDocument/2006/relationships/hyperlink" Target="https://login.consultant.ru/link/?req=doc&amp;base=RZR&amp;n=439223&amp;dst=100009" TargetMode="External"/><Relationship Id="rId115" Type="http://schemas.openxmlformats.org/officeDocument/2006/relationships/hyperlink" Target="https://login.consultant.ru/link/?req=doc&amp;base=RZR&amp;n=500163&amp;dst=751" TargetMode="External"/><Relationship Id="rId136" Type="http://schemas.openxmlformats.org/officeDocument/2006/relationships/hyperlink" Target="https://login.consultant.ru/link/?req=doc&amp;base=RZR&amp;n=495203&amp;dst=100027" TargetMode="External"/><Relationship Id="rId157" Type="http://schemas.openxmlformats.org/officeDocument/2006/relationships/hyperlink" Target="https://login.consultant.ru/link/?req=doc&amp;base=RZR&amp;n=484669&amp;dst=100010" TargetMode="External"/><Relationship Id="rId178" Type="http://schemas.openxmlformats.org/officeDocument/2006/relationships/hyperlink" Target="https://login.consultant.ru/link/?req=doc&amp;base=RZR&amp;n=482713&amp;dst=36" TargetMode="External"/><Relationship Id="rId301" Type="http://schemas.openxmlformats.org/officeDocument/2006/relationships/hyperlink" Target="https://login.consultant.ru/link/?req=doc&amp;base=STR&amp;n=24876&amp;dst=100219" TargetMode="External"/><Relationship Id="rId322" Type="http://schemas.openxmlformats.org/officeDocument/2006/relationships/hyperlink" Target="https://login.consultant.ru/link/?req=doc&amp;base=STR&amp;n=5541&amp;dst=100147" TargetMode="External"/><Relationship Id="rId343" Type="http://schemas.openxmlformats.org/officeDocument/2006/relationships/hyperlink" Target="https://login.consultant.ru/link/?req=doc&amp;base=STR&amp;n=5541&amp;dst=100156" TargetMode="External"/><Relationship Id="rId364" Type="http://schemas.openxmlformats.org/officeDocument/2006/relationships/hyperlink" Target="https://login.consultant.ru/link/?req=doc&amp;base=STR&amp;n=5541&amp;dst=100156" TargetMode="External"/><Relationship Id="rId550" Type="http://schemas.openxmlformats.org/officeDocument/2006/relationships/hyperlink" Target="https://login.consultant.ru/link/?req=doc&amp;base=STR&amp;n=23656&amp;dst=100094" TargetMode="External"/><Relationship Id="rId61" Type="http://schemas.openxmlformats.org/officeDocument/2006/relationships/hyperlink" Target="https://login.consultant.ru/link/?req=doc&amp;base=RZR&amp;n=495205&amp;dst=100778" TargetMode="External"/><Relationship Id="rId82" Type="http://schemas.openxmlformats.org/officeDocument/2006/relationships/hyperlink" Target="https://login.consultant.ru/link/?req=doc&amp;base=RZR&amp;n=511947&amp;dst=101424" TargetMode="External"/><Relationship Id="rId199" Type="http://schemas.openxmlformats.org/officeDocument/2006/relationships/hyperlink" Target="https://login.consultant.ru/link/?req=doc&amp;base=RZR&amp;n=500291&amp;dst=100871" TargetMode="External"/><Relationship Id="rId203" Type="http://schemas.openxmlformats.org/officeDocument/2006/relationships/hyperlink" Target="https://login.consultant.ru/link/?req=doc&amp;base=RZR&amp;n=490203&amp;dst=100008" TargetMode="External"/><Relationship Id="rId385" Type="http://schemas.openxmlformats.org/officeDocument/2006/relationships/hyperlink" Target="https://login.consultant.ru/link/?req=doc&amp;base=STR&amp;n=19479&amp;dst=100117" TargetMode="External"/><Relationship Id="rId571" Type="http://schemas.openxmlformats.org/officeDocument/2006/relationships/hyperlink" Target="https://login.consultant.ru/link/?req=doc&amp;base=STR&amp;n=875&amp;dst=100092" TargetMode="External"/><Relationship Id="rId592" Type="http://schemas.openxmlformats.org/officeDocument/2006/relationships/hyperlink" Target="https://login.consultant.ru/link/?req=doc&amp;base=RZR&amp;n=495033&amp;dst=100045" TargetMode="External"/><Relationship Id="rId19" Type="http://schemas.openxmlformats.org/officeDocument/2006/relationships/hyperlink" Target="https://login.consultant.ru/link/?req=doc&amp;base=RZR&amp;n=468637&amp;dst=100005" TargetMode="External"/><Relationship Id="rId224" Type="http://schemas.openxmlformats.org/officeDocument/2006/relationships/hyperlink" Target="https://login.consultant.ru/link/?req=doc&amp;base=RZR&amp;n=514425&amp;dst=100454" TargetMode="External"/><Relationship Id="rId245" Type="http://schemas.openxmlformats.org/officeDocument/2006/relationships/hyperlink" Target="https://login.consultant.ru/link/?req=doc&amp;base=STR&amp;n=18829&amp;dst=100124" TargetMode="External"/><Relationship Id="rId266" Type="http://schemas.openxmlformats.org/officeDocument/2006/relationships/hyperlink" Target="https://login.consultant.ru/link/?req=doc&amp;base=STR&amp;n=26505&amp;dst=100070" TargetMode="External"/><Relationship Id="rId287" Type="http://schemas.openxmlformats.org/officeDocument/2006/relationships/hyperlink" Target="https://login.consultant.ru/link/?req=doc&amp;base=STR&amp;n=27512&amp;dst=100124" TargetMode="External"/><Relationship Id="rId410" Type="http://schemas.openxmlformats.org/officeDocument/2006/relationships/hyperlink" Target="https://login.consultant.ru/link/?req=doc&amp;base=STR&amp;n=26985&amp;dst=100086" TargetMode="External"/><Relationship Id="rId431" Type="http://schemas.openxmlformats.org/officeDocument/2006/relationships/hyperlink" Target="https://login.consultant.ru/link/?req=doc&amp;base=STR&amp;n=23693&amp;dst=100055" TargetMode="External"/><Relationship Id="rId452" Type="http://schemas.openxmlformats.org/officeDocument/2006/relationships/hyperlink" Target="https://login.consultant.ru/link/?req=doc&amp;base=STR&amp;n=25035&amp;dst=100167" TargetMode="External"/><Relationship Id="rId473" Type="http://schemas.openxmlformats.org/officeDocument/2006/relationships/hyperlink" Target="https://login.consultant.ru/link/?req=doc&amp;base=STR&amp;n=19084&amp;dst=100104" TargetMode="External"/><Relationship Id="rId494" Type="http://schemas.openxmlformats.org/officeDocument/2006/relationships/hyperlink" Target="https://login.consultant.ru/link/?req=doc&amp;base=STR&amp;n=35269&amp;dst=100268" TargetMode="External"/><Relationship Id="rId508" Type="http://schemas.openxmlformats.org/officeDocument/2006/relationships/hyperlink" Target="https://login.consultant.ru/link/?req=doc&amp;base=STR&amp;n=26985&amp;dst=100082" TargetMode="External"/><Relationship Id="rId529" Type="http://schemas.openxmlformats.org/officeDocument/2006/relationships/hyperlink" Target="https://login.consultant.ru/link/?req=doc&amp;base=STR&amp;n=23641&amp;dst=100161" TargetMode="External"/><Relationship Id="rId30" Type="http://schemas.openxmlformats.org/officeDocument/2006/relationships/hyperlink" Target="https://login.consultant.ru/link/?req=doc&amp;base=RZR&amp;n=482887&amp;dst=100125" TargetMode="External"/><Relationship Id="rId105" Type="http://schemas.openxmlformats.org/officeDocument/2006/relationships/hyperlink" Target="https://login.consultant.ru/link/?req=doc&amp;base=RZR&amp;n=500163&amp;dst=649" TargetMode="External"/><Relationship Id="rId126" Type="http://schemas.openxmlformats.org/officeDocument/2006/relationships/hyperlink" Target="https://login.consultant.ru/link/?req=doc&amp;base=RZR&amp;n=500163&amp;dst=559" TargetMode="External"/><Relationship Id="rId147" Type="http://schemas.openxmlformats.org/officeDocument/2006/relationships/hyperlink" Target="https://login.consultant.ru/link/?req=doc&amp;base=RZR&amp;n=495204&amp;dst=100043" TargetMode="External"/><Relationship Id="rId168" Type="http://schemas.openxmlformats.org/officeDocument/2006/relationships/hyperlink" Target="https://login.consultant.ru/link/?req=doc&amp;base=RZR&amp;n=495203&amp;dst=100035" TargetMode="External"/><Relationship Id="rId312" Type="http://schemas.openxmlformats.org/officeDocument/2006/relationships/hyperlink" Target="https://login.consultant.ru/link/?req=doc&amp;base=STR&amp;n=5541&amp;dst=100086" TargetMode="External"/><Relationship Id="rId333" Type="http://schemas.openxmlformats.org/officeDocument/2006/relationships/hyperlink" Target="https://login.consultant.ru/link/?req=doc&amp;base=STR&amp;n=5541&amp;dst=100109" TargetMode="External"/><Relationship Id="rId354" Type="http://schemas.openxmlformats.org/officeDocument/2006/relationships/hyperlink" Target="https://login.consultant.ru/link/?req=doc&amp;base=STR&amp;n=5541&amp;dst=100123" TargetMode="External"/><Relationship Id="rId540" Type="http://schemas.openxmlformats.org/officeDocument/2006/relationships/hyperlink" Target="https://login.consultant.ru/link/?req=doc&amp;base=STR&amp;n=23657&amp;dst=100057" TargetMode="External"/><Relationship Id="rId51" Type="http://schemas.openxmlformats.org/officeDocument/2006/relationships/hyperlink" Target="https://login.consultant.ru/link/?req=doc&amp;base=RZR&amp;n=495204&amp;dst=100028" TargetMode="External"/><Relationship Id="rId72" Type="http://schemas.openxmlformats.org/officeDocument/2006/relationships/hyperlink" Target="https://login.consultant.ru/link/?req=doc&amp;base=RZR&amp;n=504344&amp;dst=100173" TargetMode="External"/><Relationship Id="rId93" Type="http://schemas.openxmlformats.org/officeDocument/2006/relationships/hyperlink" Target="https://login.consultant.ru/link/?req=doc&amp;base=RZR&amp;n=428050&amp;dst=100005" TargetMode="External"/><Relationship Id="rId189" Type="http://schemas.openxmlformats.org/officeDocument/2006/relationships/hyperlink" Target="https://login.consultant.ru/link/?req=doc&amp;base=RZR&amp;n=499669&amp;dst=101116" TargetMode="External"/><Relationship Id="rId375" Type="http://schemas.openxmlformats.org/officeDocument/2006/relationships/hyperlink" Target="https://login.consultant.ru/link/?req=doc&amp;base=STR&amp;n=19084&amp;dst=100104" TargetMode="External"/><Relationship Id="rId396" Type="http://schemas.openxmlformats.org/officeDocument/2006/relationships/hyperlink" Target="https://login.consultant.ru/link/?req=doc&amp;base=STR&amp;n=21889&amp;dst=100115" TargetMode="External"/><Relationship Id="rId561" Type="http://schemas.openxmlformats.org/officeDocument/2006/relationships/hyperlink" Target="https://login.consultant.ru/link/?req=doc&amp;base=STR&amp;n=25035&amp;dst=100315" TargetMode="External"/><Relationship Id="rId582" Type="http://schemas.openxmlformats.org/officeDocument/2006/relationships/hyperlink" Target="https://login.consultant.ru/link/?req=doc&amp;base=RZR&amp;n=44698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ZR&amp;n=499669&amp;dst=100171" TargetMode="External"/><Relationship Id="rId235" Type="http://schemas.openxmlformats.org/officeDocument/2006/relationships/hyperlink" Target="https://login.consultant.ru/link/?req=doc&amp;base=STR&amp;n=395&amp;dst=100076" TargetMode="External"/><Relationship Id="rId256" Type="http://schemas.openxmlformats.org/officeDocument/2006/relationships/hyperlink" Target="https://login.consultant.ru/link/?req=doc&amp;base=STR&amp;n=24822&amp;dst=100337" TargetMode="External"/><Relationship Id="rId277" Type="http://schemas.openxmlformats.org/officeDocument/2006/relationships/hyperlink" Target="https://login.consultant.ru/link/?req=doc&amp;base=STR&amp;n=1169&amp;dst=100012" TargetMode="External"/><Relationship Id="rId298" Type="http://schemas.openxmlformats.org/officeDocument/2006/relationships/hyperlink" Target="https://login.consultant.ru/link/?req=doc&amp;base=STR&amp;n=24822&amp;dst=100322" TargetMode="External"/><Relationship Id="rId400" Type="http://schemas.openxmlformats.org/officeDocument/2006/relationships/hyperlink" Target="https://login.consultant.ru/link/?req=doc&amp;base=STR&amp;n=27409&amp;dst=100088" TargetMode="External"/><Relationship Id="rId421" Type="http://schemas.openxmlformats.org/officeDocument/2006/relationships/hyperlink" Target="https://login.consultant.ru/link/?req=doc&amp;base=STR&amp;n=23642&amp;dst=100060" TargetMode="External"/><Relationship Id="rId442" Type="http://schemas.openxmlformats.org/officeDocument/2006/relationships/hyperlink" Target="https://login.consultant.ru/link/?req=doc&amp;base=STR&amp;n=23656&amp;dst=100051" TargetMode="External"/><Relationship Id="rId463" Type="http://schemas.openxmlformats.org/officeDocument/2006/relationships/hyperlink" Target="https://login.consultant.ru/link/?req=doc&amp;base=STR&amp;n=9832&amp;dst=100085" TargetMode="External"/><Relationship Id="rId484" Type="http://schemas.openxmlformats.org/officeDocument/2006/relationships/hyperlink" Target="https://login.consultant.ru/link/?req=doc&amp;base=STR&amp;n=19479&amp;dst=100127" TargetMode="External"/><Relationship Id="rId519" Type="http://schemas.openxmlformats.org/officeDocument/2006/relationships/hyperlink" Target="https://login.consultant.ru/link/?req=doc&amp;base=STR&amp;n=23607&amp;dst=100119" TargetMode="External"/><Relationship Id="rId116" Type="http://schemas.openxmlformats.org/officeDocument/2006/relationships/hyperlink" Target="https://login.consultant.ru/link/?req=doc&amp;base=RZR&amp;n=500163&amp;dst=732" TargetMode="External"/><Relationship Id="rId137" Type="http://schemas.openxmlformats.org/officeDocument/2006/relationships/hyperlink" Target="https://login.consultant.ru/link/?req=doc&amp;base=RZR&amp;n=459582&amp;dst=100009" TargetMode="External"/><Relationship Id="rId158" Type="http://schemas.openxmlformats.org/officeDocument/2006/relationships/hyperlink" Target="https://login.consultant.ru/link/?req=doc&amp;base=RZR&amp;n=484451&amp;dst=388" TargetMode="External"/><Relationship Id="rId302" Type="http://schemas.openxmlformats.org/officeDocument/2006/relationships/hyperlink" Target="https://login.consultant.ru/link/?req=doc&amp;base=STR&amp;n=24876&amp;dst=100264" TargetMode="External"/><Relationship Id="rId323" Type="http://schemas.openxmlformats.org/officeDocument/2006/relationships/hyperlink" Target="https://login.consultant.ru/link/?req=doc&amp;base=STR&amp;n=5541&amp;dst=100155" TargetMode="External"/><Relationship Id="rId344" Type="http://schemas.openxmlformats.org/officeDocument/2006/relationships/hyperlink" Target="https://login.consultant.ru/link/?req=doc&amp;base=STR&amp;n=5541&amp;dst=100086" TargetMode="External"/><Relationship Id="rId530" Type="http://schemas.openxmlformats.org/officeDocument/2006/relationships/hyperlink" Target="https://login.consultant.ru/link/?req=doc&amp;base=STR&amp;n=23693&amp;dst=100034" TargetMode="External"/><Relationship Id="rId20" Type="http://schemas.openxmlformats.org/officeDocument/2006/relationships/hyperlink" Target="https://login.consultant.ru/link/?req=doc&amp;base=RZR&amp;n=471322&amp;dst=100005" TargetMode="External"/><Relationship Id="rId41" Type="http://schemas.openxmlformats.org/officeDocument/2006/relationships/hyperlink" Target="https://login.consultant.ru/link/?req=doc&amp;base=RZR&amp;n=495205&amp;dst=100776" TargetMode="External"/><Relationship Id="rId62" Type="http://schemas.openxmlformats.org/officeDocument/2006/relationships/hyperlink" Target="https://login.consultant.ru/link/?req=doc&amp;base=RZR&amp;n=495033&amp;dst=100017" TargetMode="External"/><Relationship Id="rId83" Type="http://schemas.openxmlformats.org/officeDocument/2006/relationships/hyperlink" Target="https://login.consultant.ru/link/?req=doc&amp;base=RZR&amp;n=495206&amp;dst=100035" TargetMode="External"/><Relationship Id="rId179" Type="http://schemas.openxmlformats.org/officeDocument/2006/relationships/hyperlink" Target="https://login.consultant.ru/link/?req=doc&amp;base=RZR&amp;n=482713&amp;dst=100335" TargetMode="External"/><Relationship Id="rId365" Type="http://schemas.openxmlformats.org/officeDocument/2006/relationships/hyperlink" Target="https://login.consultant.ru/link/?req=doc&amp;base=STR&amp;n=9832&amp;dst=100085" TargetMode="External"/><Relationship Id="rId386" Type="http://schemas.openxmlformats.org/officeDocument/2006/relationships/hyperlink" Target="https://login.consultant.ru/link/?req=doc&amp;base=STR&amp;n=19479&amp;dst=100127" TargetMode="External"/><Relationship Id="rId551" Type="http://schemas.openxmlformats.org/officeDocument/2006/relationships/hyperlink" Target="https://login.consultant.ru/link/?req=doc&amp;base=STR&amp;n=25035&amp;dst=100087" TargetMode="External"/><Relationship Id="rId572" Type="http://schemas.openxmlformats.org/officeDocument/2006/relationships/hyperlink" Target="https://login.consultant.ru/link/?req=doc&amp;base=STR&amp;n=875&amp;dst=100101" TargetMode="External"/><Relationship Id="rId593" Type="http://schemas.openxmlformats.org/officeDocument/2006/relationships/hyperlink" Target="https://login.consultant.ru/link/?req=doc&amp;base=RZR&amp;n=495033&amp;dst=100045" TargetMode="External"/><Relationship Id="rId190" Type="http://schemas.openxmlformats.org/officeDocument/2006/relationships/hyperlink" Target="https://login.consultant.ru/link/?req=doc&amp;base=RZR&amp;n=499963&amp;dst=100011" TargetMode="External"/><Relationship Id="rId204" Type="http://schemas.openxmlformats.org/officeDocument/2006/relationships/hyperlink" Target="https://login.consultant.ru/link/?req=doc&amp;base=RZR&amp;n=499669&amp;dst=100248" TargetMode="External"/><Relationship Id="rId225" Type="http://schemas.openxmlformats.org/officeDocument/2006/relationships/hyperlink" Target="https://login.consultant.ru/link/?req=doc&amp;base=STR&amp;n=384&amp;dst=100011" TargetMode="External"/><Relationship Id="rId246" Type="http://schemas.openxmlformats.org/officeDocument/2006/relationships/hyperlink" Target="https://login.consultant.ru/link/?req=doc&amp;base=STR&amp;n=18829&amp;dst=100156" TargetMode="External"/><Relationship Id="rId267" Type="http://schemas.openxmlformats.org/officeDocument/2006/relationships/hyperlink" Target="https://login.consultant.ru/link/?req=doc&amp;base=STR&amp;n=26505&amp;dst=100096" TargetMode="External"/><Relationship Id="rId288" Type="http://schemas.openxmlformats.org/officeDocument/2006/relationships/hyperlink" Target="https://login.consultant.ru/link/?req=doc&amp;base=STR&amp;n=27512&amp;dst=100207" TargetMode="External"/><Relationship Id="rId411" Type="http://schemas.openxmlformats.org/officeDocument/2006/relationships/hyperlink" Target="https://login.consultant.ru/link/?req=doc&amp;base=STR&amp;n=26985&amp;dst=100151" TargetMode="External"/><Relationship Id="rId432" Type="http://schemas.openxmlformats.org/officeDocument/2006/relationships/hyperlink" Target="https://login.consultant.ru/link/?req=doc&amp;base=STR&amp;n=23693&amp;dst=100057" TargetMode="External"/><Relationship Id="rId453" Type="http://schemas.openxmlformats.org/officeDocument/2006/relationships/hyperlink" Target="https://login.consultant.ru/link/?req=doc&amp;base=STR&amp;n=25035&amp;dst=100296" TargetMode="External"/><Relationship Id="rId474" Type="http://schemas.openxmlformats.org/officeDocument/2006/relationships/hyperlink" Target="https://login.consultant.ru/link/?req=doc&amp;base=STR&amp;n=19084&amp;dst=100111" TargetMode="External"/><Relationship Id="rId509" Type="http://schemas.openxmlformats.org/officeDocument/2006/relationships/hyperlink" Target="https://login.consultant.ru/link/?req=doc&amp;base=STR&amp;n=26985&amp;dst=100084" TargetMode="External"/><Relationship Id="rId106" Type="http://schemas.openxmlformats.org/officeDocument/2006/relationships/hyperlink" Target="https://login.consultant.ru/link/?req=doc&amp;base=RZR&amp;n=500163&amp;dst=100711" TargetMode="External"/><Relationship Id="rId127" Type="http://schemas.openxmlformats.org/officeDocument/2006/relationships/hyperlink" Target="https://login.consultant.ru/link/?req=doc&amp;base=RZR&amp;n=500166&amp;dst=431" TargetMode="External"/><Relationship Id="rId313" Type="http://schemas.openxmlformats.org/officeDocument/2006/relationships/hyperlink" Target="https://login.consultant.ru/link/?req=doc&amp;base=STR&amp;n=5541&amp;dst=100096" TargetMode="External"/><Relationship Id="rId495" Type="http://schemas.openxmlformats.org/officeDocument/2006/relationships/hyperlink" Target="https://login.consultant.ru/link/?req=doc&amp;base=STR&amp;n=21889&amp;dst=100046" TargetMode="External"/><Relationship Id="rId10" Type="http://schemas.openxmlformats.org/officeDocument/2006/relationships/hyperlink" Target="https://login.consultant.ru/link/?req=doc&amp;base=RZR&amp;n=436443&amp;dst=100005" TargetMode="External"/><Relationship Id="rId31" Type="http://schemas.openxmlformats.org/officeDocument/2006/relationships/hyperlink" Target="https://login.consultant.ru/link/?req=doc&amp;base=RZR&amp;n=495206&amp;dst=100021" TargetMode="External"/><Relationship Id="rId52" Type="http://schemas.openxmlformats.org/officeDocument/2006/relationships/hyperlink" Target="https://login.consultant.ru/link/?req=doc&amp;base=RZR&amp;n=495204&amp;dst=100030" TargetMode="External"/><Relationship Id="rId73" Type="http://schemas.openxmlformats.org/officeDocument/2006/relationships/hyperlink" Target="https://login.consultant.ru/link/?req=doc&amp;base=RZR&amp;n=495205&amp;dst=100784" TargetMode="External"/><Relationship Id="rId94" Type="http://schemas.openxmlformats.org/officeDocument/2006/relationships/hyperlink" Target="https://login.consultant.ru/link/?req=doc&amp;base=RZR&amp;n=499669" TargetMode="External"/><Relationship Id="rId148" Type="http://schemas.openxmlformats.org/officeDocument/2006/relationships/hyperlink" Target="https://login.consultant.ru/link/?req=doc&amp;base=RZR&amp;n=499669&amp;dst=100204" TargetMode="External"/><Relationship Id="rId169" Type="http://schemas.openxmlformats.org/officeDocument/2006/relationships/hyperlink" Target="https://login.consultant.ru/link/?req=doc&amp;base=RZR&amp;n=459582&amp;dst=100012" TargetMode="External"/><Relationship Id="rId334" Type="http://schemas.openxmlformats.org/officeDocument/2006/relationships/hyperlink" Target="https://login.consultant.ru/link/?req=doc&amp;base=STR&amp;n=5541&amp;dst=100123" TargetMode="External"/><Relationship Id="rId355" Type="http://schemas.openxmlformats.org/officeDocument/2006/relationships/hyperlink" Target="https://login.consultant.ru/link/?req=doc&amp;base=STR&amp;n=5541&amp;dst=100147" TargetMode="External"/><Relationship Id="rId376" Type="http://schemas.openxmlformats.org/officeDocument/2006/relationships/hyperlink" Target="https://login.consultant.ru/link/?req=doc&amp;base=STR&amp;n=19084&amp;dst=100111" TargetMode="External"/><Relationship Id="rId397" Type="http://schemas.openxmlformats.org/officeDocument/2006/relationships/hyperlink" Target="https://login.consultant.ru/link/?req=doc&amp;base=STR&amp;n=21889&amp;dst=100126" TargetMode="External"/><Relationship Id="rId520" Type="http://schemas.openxmlformats.org/officeDocument/2006/relationships/hyperlink" Target="https://login.consultant.ru/link/?req=doc&amp;base=STR&amp;n=23607&amp;dst=100134" TargetMode="External"/><Relationship Id="rId541" Type="http://schemas.openxmlformats.org/officeDocument/2006/relationships/hyperlink" Target="https://login.consultant.ru/link/?req=doc&amp;base=STR&amp;n=23657&amp;dst=100075" TargetMode="External"/><Relationship Id="rId562" Type="http://schemas.openxmlformats.org/officeDocument/2006/relationships/hyperlink" Target="https://login.consultant.ru/link/?req=doc&amp;base=STR&amp;n=25035&amp;dst=100316" TargetMode="External"/><Relationship Id="rId583" Type="http://schemas.openxmlformats.org/officeDocument/2006/relationships/hyperlink" Target="https://login.consultant.ru/link/?req=doc&amp;base=RZR&amp;n=514425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RZR&amp;n=505889&amp;dst=114" TargetMode="External"/><Relationship Id="rId215" Type="http://schemas.openxmlformats.org/officeDocument/2006/relationships/hyperlink" Target="https://login.consultant.ru/link/?req=doc&amp;base=RZR&amp;n=484451&amp;dst=388" TargetMode="External"/><Relationship Id="rId236" Type="http://schemas.openxmlformats.org/officeDocument/2006/relationships/hyperlink" Target="https://login.consultant.ru/link/?req=doc&amp;base=STR&amp;n=18279&amp;dst=100114" TargetMode="External"/><Relationship Id="rId257" Type="http://schemas.openxmlformats.org/officeDocument/2006/relationships/hyperlink" Target="https://login.consultant.ru/link/?req=doc&amp;base=STR&amp;n=24876&amp;dst=100088" TargetMode="External"/><Relationship Id="rId278" Type="http://schemas.openxmlformats.org/officeDocument/2006/relationships/hyperlink" Target="https://login.consultant.ru/link/?req=doc&amp;base=STR&amp;n=1169&amp;dst=100036" TargetMode="External"/><Relationship Id="rId401" Type="http://schemas.openxmlformats.org/officeDocument/2006/relationships/hyperlink" Target="https://login.consultant.ru/link/?req=doc&amp;base=STR&amp;n=27409&amp;dst=100091" TargetMode="External"/><Relationship Id="rId422" Type="http://schemas.openxmlformats.org/officeDocument/2006/relationships/hyperlink" Target="https://login.consultant.ru/link/?req=doc&amp;base=STR&amp;n=23642&amp;dst=100086" TargetMode="External"/><Relationship Id="rId443" Type="http://schemas.openxmlformats.org/officeDocument/2006/relationships/hyperlink" Target="https://login.consultant.ru/link/?req=doc&amp;base=STR&amp;n=23656&amp;dst=100056" TargetMode="External"/><Relationship Id="rId464" Type="http://schemas.openxmlformats.org/officeDocument/2006/relationships/hyperlink" Target="https://login.consultant.ru/link/?req=doc&amp;base=STR&amp;n=9832&amp;dst=100114" TargetMode="External"/><Relationship Id="rId303" Type="http://schemas.openxmlformats.org/officeDocument/2006/relationships/hyperlink" Target="https://login.consultant.ru/link/?req=doc&amp;base=STR&amp;n=31628&amp;dst=100060" TargetMode="External"/><Relationship Id="rId485" Type="http://schemas.openxmlformats.org/officeDocument/2006/relationships/hyperlink" Target="https://login.consultant.ru/link/?req=doc&amp;base=STR&amp;n=19943&amp;dst=100061" TargetMode="External"/><Relationship Id="rId42" Type="http://schemas.openxmlformats.org/officeDocument/2006/relationships/hyperlink" Target="https://login.consultant.ru/link/?req=doc&amp;base=RZR&amp;n=495204&amp;dst=100026" TargetMode="External"/><Relationship Id="rId84" Type="http://schemas.openxmlformats.org/officeDocument/2006/relationships/hyperlink" Target="https://login.consultant.ru/link/?req=doc&amp;base=RZR&amp;n=499669&amp;dst=101141" TargetMode="External"/><Relationship Id="rId138" Type="http://schemas.openxmlformats.org/officeDocument/2006/relationships/hyperlink" Target="https://login.consultant.ru/link/?req=doc&amp;base=RZR&amp;n=459582&amp;dst=100011" TargetMode="External"/><Relationship Id="rId345" Type="http://schemas.openxmlformats.org/officeDocument/2006/relationships/hyperlink" Target="https://login.consultant.ru/link/?req=doc&amp;base=STR&amp;n=5541&amp;dst=100096" TargetMode="External"/><Relationship Id="rId387" Type="http://schemas.openxmlformats.org/officeDocument/2006/relationships/hyperlink" Target="https://login.consultant.ru/link/?req=doc&amp;base=STR&amp;n=19943&amp;dst=100061" TargetMode="External"/><Relationship Id="rId510" Type="http://schemas.openxmlformats.org/officeDocument/2006/relationships/hyperlink" Target="https://login.consultant.ru/link/?req=doc&amp;base=STR&amp;n=26985&amp;dst=100086" TargetMode="External"/><Relationship Id="rId552" Type="http://schemas.openxmlformats.org/officeDocument/2006/relationships/hyperlink" Target="https://login.consultant.ru/link/?req=doc&amp;base=STR&amp;n=25035&amp;dst=100108" TargetMode="External"/><Relationship Id="rId594" Type="http://schemas.openxmlformats.org/officeDocument/2006/relationships/hyperlink" Target="https://login.consultant.ru/link/?req=doc&amp;base=RZR&amp;n=495033&amp;dst=100045" TargetMode="External"/><Relationship Id="rId191" Type="http://schemas.openxmlformats.org/officeDocument/2006/relationships/hyperlink" Target="https://login.consultant.ru/link/?req=doc&amp;base=RZR&amp;n=500291&amp;dst=100962" TargetMode="External"/><Relationship Id="rId205" Type="http://schemas.openxmlformats.org/officeDocument/2006/relationships/hyperlink" Target="https://login.consultant.ru/link/?req=doc&amp;base=RZR&amp;n=499669&amp;dst=101116" TargetMode="External"/><Relationship Id="rId247" Type="http://schemas.openxmlformats.org/officeDocument/2006/relationships/hyperlink" Target="https://login.consultant.ru/link/?req=doc&amp;base=STR&amp;n=18829&amp;dst=100160" TargetMode="External"/><Relationship Id="rId412" Type="http://schemas.openxmlformats.org/officeDocument/2006/relationships/hyperlink" Target="https://login.consultant.ru/link/?req=doc&amp;base=STR&amp;n=26985&amp;dst=100166" TargetMode="External"/><Relationship Id="rId107" Type="http://schemas.openxmlformats.org/officeDocument/2006/relationships/hyperlink" Target="https://login.consultant.ru/link/?req=doc&amp;base=RZR&amp;n=500163&amp;dst=1107" TargetMode="External"/><Relationship Id="rId289" Type="http://schemas.openxmlformats.org/officeDocument/2006/relationships/hyperlink" Target="https://login.consultant.ru/link/?req=doc&amp;base=STR&amp;n=27512&amp;dst=100392" TargetMode="External"/><Relationship Id="rId454" Type="http://schemas.openxmlformats.org/officeDocument/2006/relationships/hyperlink" Target="https://login.consultant.ru/link/?req=doc&amp;base=STR&amp;n=25035&amp;dst=100302" TargetMode="External"/><Relationship Id="rId496" Type="http://schemas.openxmlformats.org/officeDocument/2006/relationships/hyperlink" Target="https://login.consultant.ru/link/?req=doc&amp;base=STR&amp;n=21889&amp;dst=100126" TargetMode="External"/><Relationship Id="rId11" Type="http://schemas.openxmlformats.org/officeDocument/2006/relationships/hyperlink" Target="https://login.consultant.ru/link/?req=doc&amp;base=RZR&amp;n=439223&amp;dst=100009" TargetMode="External"/><Relationship Id="rId53" Type="http://schemas.openxmlformats.org/officeDocument/2006/relationships/hyperlink" Target="https://login.consultant.ru/link/?req=doc&amp;base=RZR&amp;n=495204&amp;dst=100031" TargetMode="External"/><Relationship Id="rId149" Type="http://schemas.openxmlformats.org/officeDocument/2006/relationships/hyperlink" Target="https://login.consultant.ru/link/?req=doc&amp;base=RZR&amp;n=495207&amp;dst=100119" TargetMode="External"/><Relationship Id="rId314" Type="http://schemas.openxmlformats.org/officeDocument/2006/relationships/hyperlink" Target="https://login.consultant.ru/link/?req=doc&amp;base=STR&amp;n=5541&amp;dst=100123" TargetMode="External"/><Relationship Id="rId356" Type="http://schemas.openxmlformats.org/officeDocument/2006/relationships/hyperlink" Target="https://login.consultant.ru/link/?req=doc&amp;base=STR&amp;n=5541&amp;dst=100155" TargetMode="External"/><Relationship Id="rId398" Type="http://schemas.openxmlformats.org/officeDocument/2006/relationships/hyperlink" Target="https://login.consultant.ru/link/?req=doc&amp;base=STR&amp;n=27409&amp;dst=100050" TargetMode="External"/><Relationship Id="rId521" Type="http://schemas.openxmlformats.org/officeDocument/2006/relationships/hyperlink" Target="https://login.consultant.ru/link/?req=doc&amp;base=STR&amp;n=23642&amp;dst=100039" TargetMode="External"/><Relationship Id="rId563" Type="http://schemas.openxmlformats.org/officeDocument/2006/relationships/hyperlink" Target="https://login.consultant.ru/link/?req=doc&amp;base=STR&amp;n=26738&amp;dst=100038" TargetMode="External"/><Relationship Id="rId95" Type="http://schemas.openxmlformats.org/officeDocument/2006/relationships/hyperlink" Target="https://login.consultant.ru/link/?req=doc&amp;base=RZR&amp;n=495205&amp;dst=100790" TargetMode="External"/><Relationship Id="rId160" Type="http://schemas.openxmlformats.org/officeDocument/2006/relationships/hyperlink" Target="https://login.consultant.ru/link/?req=doc&amp;base=RZR&amp;n=499669&amp;dst=100583" TargetMode="External"/><Relationship Id="rId216" Type="http://schemas.openxmlformats.org/officeDocument/2006/relationships/hyperlink" Target="https://login.consultant.ru/link/?req=doc&amp;base=RZR&amp;n=447027&amp;dst=100055" TargetMode="External"/><Relationship Id="rId423" Type="http://schemas.openxmlformats.org/officeDocument/2006/relationships/hyperlink" Target="https://login.consultant.ru/link/?req=doc&amp;base=STR&amp;n=23642&amp;dst=100154" TargetMode="External"/><Relationship Id="rId258" Type="http://schemas.openxmlformats.org/officeDocument/2006/relationships/hyperlink" Target="https://login.consultant.ru/link/?req=doc&amp;base=STR&amp;n=24876&amp;dst=100206" TargetMode="External"/><Relationship Id="rId465" Type="http://schemas.openxmlformats.org/officeDocument/2006/relationships/hyperlink" Target="https://login.consultant.ru/link/?req=doc&amp;base=STR&amp;n=9832&amp;dst=100131" TargetMode="External"/><Relationship Id="rId22" Type="http://schemas.openxmlformats.org/officeDocument/2006/relationships/hyperlink" Target="https://login.consultant.ru/link/?req=doc&amp;base=RZR&amp;n=495207&amp;dst=100119" TargetMode="External"/><Relationship Id="rId64" Type="http://schemas.openxmlformats.org/officeDocument/2006/relationships/hyperlink" Target="https://login.consultant.ru/link/?req=doc&amp;base=RZR&amp;n=495033&amp;dst=100018" TargetMode="External"/><Relationship Id="rId118" Type="http://schemas.openxmlformats.org/officeDocument/2006/relationships/hyperlink" Target="https://login.consultant.ru/link/?req=doc&amp;base=RZR&amp;n=500163&amp;dst=757" TargetMode="External"/><Relationship Id="rId325" Type="http://schemas.openxmlformats.org/officeDocument/2006/relationships/hyperlink" Target="https://login.consultant.ru/link/?req=doc&amp;base=STR&amp;n=5541&amp;dst=100086" TargetMode="External"/><Relationship Id="rId367" Type="http://schemas.openxmlformats.org/officeDocument/2006/relationships/hyperlink" Target="https://login.consultant.ru/link/?req=doc&amp;base=STR&amp;n=9832&amp;dst=100131" TargetMode="External"/><Relationship Id="rId532" Type="http://schemas.openxmlformats.org/officeDocument/2006/relationships/hyperlink" Target="https://login.consultant.ru/link/?req=doc&amp;base=STR&amp;n=23693&amp;dst=100055" TargetMode="External"/><Relationship Id="rId574" Type="http://schemas.openxmlformats.org/officeDocument/2006/relationships/hyperlink" Target="https://login.consultant.ru/link/?req=doc&amp;base=STR&amp;n=875&amp;dst=100115" TargetMode="External"/><Relationship Id="rId171" Type="http://schemas.openxmlformats.org/officeDocument/2006/relationships/hyperlink" Target="https://login.consultant.ru/link/?req=doc&amp;base=RZR&amp;n=499669&amp;dst=100248" TargetMode="External"/><Relationship Id="rId227" Type="http://schemas.openxmlformats.org/officeDocument/2006/relationships/hyperlink" Target="https://login.consultant.ru/link/?req=doc&amp;base=STR&amp;n=1097&amp;dst=100013" TargetMode="External"/><Relationship Id="rId269" Type="http://schemas.openxmlformats.org/officeDocument/2006/relationships/hyperlink" Target="https://login.consultant.ru/link/?req=doc&amp;base=STR&amp;n=26505&amp;dst=100135" TargetMode="External"/><Relationship Id="rId434" Type="http://schemas.openxmlformats.org/officeDocument/2006/relationships/hyperlink" Target="https://login.consultant.ru/link/?req=doc&amp;base=STR&amp;n=23693&amp;dst=100093" TargetMode="External"/><Relationship Id="rId476" Type="http://schemas.openxmlformats.org/officeDocument/2006/relationships/hyperlink" Target="https://login.consultant.ru/link/?req=doc&amp;base=STR&amp;n=19084&amp;dst=100177" TargetMode="External"/><Relationship Id="rId33" Type="http://schemas.openxmlformats.org/officeDocument/2006/relationships/hyperlink" Target="https://login.consultant.ru/link/?req=doc&amp;base=RZR&amp;n=464560&amp;dst=100005" TargetMode="External"/><Relationship Id="rId129" Type="http://schemas.openxmlformats.org/officeDocument/2006/relationships/hyperlink" Target="https://login.consultant.ru/link/?req=doc&amp;base=RZR&amp;n=500166&amp;dst=433" TargetMode="External"/><Relationship Id="rId280" Type="http://schemas.openxmlformats.org/officeDocument/2006/relationships/hyperlink" Target="https://login.consultant.ru/link/?req=doc&amp;base=STR&amp;n=395&amp;dst=100031" TargetMode="External"/><Relationship Id="rId336" Type="http://schemas.openxmlformats.org/officeDocument/2006/relationships/hyperlink" Target="https://login.consultant.ru/link/?req=doc&amp;base=STR&amp;n=5541&amp;dst=100155" TargetMode="External"/><Relationship Id="rId501" Type="http://schemas.openxmlformats.org/officeDocument/2006/relationships/hyperlink" Target="https://login.consultant.ru/link/?req=doc&amp;base=STR&amp;n=27409&amp;dst=100093" TargetMode="External"/><Relationship Id="rId543" Type="http://schemas.openxmlformats.org/officeDocument/2006/relationships/hyperlink" Target="https://login.consultant.ru/link/?req=doc&amp;base=STR&amp;n=23657&amp;dst=100096" TargetMode="External"/><Relationship Id="rId75" Type="http://schemas.openxmlformats.org/officeDocument/2006/relationships/hyperlink" Target="https://login.consultant.ru/link/?req=doc&amp;base=RZR&amp;n=499669&amp;dst=101001" TargetMode="External"/><Relationship Id="rId140" Type="http://schemas.openxmlformats.org/officeDocument/2006/relationships/hyperlink" Target="https://login.consultant.ru/link/?req=doc&amp;base=RZR&amp;n=484669&amp;dst=100009" TargetMode="External"/><Relationship Id="rId182" Type="http://schemas.openxmlformats.org/officeDocument/2006/relationships/hyperlink" Target="https://login.consultant.ru/link/?req=doc&amp;base=RZR&amp;n=482713&amp;dst=100336" TargetMode="External"/><Relationship Id="rId378" Type="http://schemas.openxmlformats.org/officeDocument/2006/relationships/hyperlink" Target="https://login.consultant.ru/link/?req=doc&amp;base=STR&amp;n=19084&amp;dst=100175" TargetMode="External"/><Relationship Id="rId403" Type="http://schemas.openxmlformats.org/officeDocument/2006/relationships/hyperlink" Target="https://login.consultant.ru/link/?req=doc&amp;base=STR&amp;n=27409&amp;dst=100182" TargetMode="External"/><Relationship Id="rId585" Type="http://schemas.openxmlformats.org/officeDocument/2006/relationships/hyperlink" Target="https://login.consultant.ru/link/?req=doc&amp;base=RZR&amp;n=484769&amp;dst=100028" TargetMode="External"/><Relationship Id="rId6" Type="http://schemas.openxmlformats.org/officeDocument/2006/relationships/hyperlink" Target="https://login.consultant.ru/link/?req=doc&amp;base=RZR&amp;n=442406&amp;dst=100138" TargetMode="External"/><Relationship Id="rId238" Type="http://schemas.openxmlformats.org/officeDocument/2006/relationships/hyperlink" Target="https://login.consultant.ru/link/?req=doc&amp;base=STR&amp;n=18279&amp;dst=100232" TargetMode="External"/><Relationship Id="rId445" Type="http://schemas.openxmlformats.org/officeDocument/2006/relationships/hyperlink" Target="https://login.consultant.ru/link/?req=doc&amp;base=STR&amp;n=23656&amp;dst=100077" TargetMode="External"/><Relationship Id="rId487" Type="http://schemas.openxmlformats.org/officeDocument/2006/relationships/hyperlink" Target="https://login.consultant.ru/link/?req=doc&amp;base=STR&amp;n=19943&amp;dst=100088" TargetMode="External"/><Relationship Id="rId291" Type="http://schemas.openxmlformats.org/officeDocument/2006/relationships/hyperlink" Target="https://login.consultant.ru/link/?req=doc&amp;base=STR&amp;n=18829&amp;dst=100156" TargetMode="External"/><Relationship Id="rId305" Type="http://schemas.openxmlformats.org/officeDocument/2006/relationships/hyperlink" Target="https://login.consultant.ru/link/?req=doc&amp;base=STR&amp;n=31628&amp;dst=100571" TargetMode="External"/><Relationship Id="rId347" Type="http://schemas.openxmlformats.org/officeDocument/2006/relationships/hyperlink" Target="https://login.consultant.ru/link/?req=doc&amp;base=STR&amp;n=5541&amp;dst=100123" TargetMode="External"/><Relationship Id="rId512" Type="http://schemas.openxmlformats.org/officeDocument/2006/relationships/hyperlink" Target="https://login.consultant.ru/link/?req=doc&amp;base=STR&amp;n=26985&amp;dst=100151" TargetMode="External"/><Relationship Id="rId44" Type="http://schemas.openxmlformats.org/officeDocument/2006/relationships/hyperlink" Target="https://login.consultant.ru/link/?req=doc&amp;base=RZR&amp;n=482887&amp;dst=100350" TargetMode="External"/><Relationship Id="rId86" Type="http://schemas.openxmlformats.org/officeDocument/2006/relationships/hyperlink" Target="https://login.consultant.ru/link/?req=doc&amp;base=RZR&amp;n=499669&amp;dst=100664" TargetMode="External"/><Relationship Id="rId151" Type="http://schemas.openxmlformats.org/officeDocument/2006/relationships/hyperlink" Target="https://login.consultant.ru/link/?req=doc&amp;base=RZR&amp;n=495033&amp;dst=100037" TargetMode="External"/><Relationship Id="rId389" Type="http://schemas.openxmlformats.org/officeDocument/2006/relationships/hyperlink" Target="https://login.consultant.ru/link/?req=doc&amp;base=STR&amp;n=19943&amp;dst=100088" TargetMode="External"/><Relationship Id="rId554" Type="http://schemas.openxmlformats.org/officeDocument/2006/relationships/hyperlink" Target="https://login.consultant.ru/link/?req=doc&amp;base=STR&amp;n=25035&amp;dst=100165" TargetMode="External"/><Relationship Id="rId596" Type="http://schemas.openxmlformats.org/officeDocument/2006/relationships/hyperlink" Target="https://login.consultant.ru/link/?req=doc&amp;base=RZR&amp;n=507033&amp;dst=100162" TargetMode="External"/><Relationship Id="rId193" Type="http://schemas.openxmlformats.org/officeDocument/2006/relationships/hyperlink" Target="https://login.consultant.ru/link/?req=doc&amp;base=RZR&amp;n=500291&amp;dst=100818" TargetMode="External"/><Relationship Id="rId207" Type="http://schemas.openxmlformats.org/officeDocument/2006/relationships/hyperlink" Target="https://login.consultant.ru/link/?req=doc&amp;base=RZR&amp;n=510625&amp;dst=100870" TargetMode="External"/><Relationship Id="rId249" Type="http://schemas.openxmlformats.org/officeDocument/2006/relationships/hyperlink" Target="https://login.consultant.ru/link/?req=doc&amp;base=STR&amp;n=19443&amp;dst=100101" TargetMode="External"/><Relationship Id="rId414" Type="http://schemas.openxmlformats.org/officeDocument/2006/relationships/hyperlink" Target="https://login.consultant.ru/link/?req=doc&amp;base=STR&amp;n=23607&amp;dst=100043" TargetMode="External"/><Relationship Id="rId456" Type="http://schemas.openxmlformats.org/officeDocument/2006/relationships/hyperlink" Target="https://login.consultant.ru/link/?req=doc&amp;base=STR&amp;n=25035&amp;dst=100315" TargetMode="External"/><Relationship Id="rId498" Type="http://schemas.openxmlformats.org/officeDocument/2006/relationships/hyperlink" Target="https://login.consultant.ru/link/?req=doc&amp;base=STR&amp;n=27409&amp;dst=100383" TargetMode="External"/><Relationship Id="rId13" Type="http://schemas.openxmlformats.org/officeDocument/2006/relationships/hyperlink" Target="https://login.consultant.ru/link/?req=doc&amp;base=RZR&amp;n=450066&amp;dst=100005" TargetMode="External"/><Relationship Id="rId109" Type="http://schemas.openxmlformats.org/officeDocument/2006/relationships/hyperlink" Target="https://login.consultant.ru/link/?req=doc&amp;base=RZR&amp;n=500163&amp;dst=110" TargetMode="External"/><Relationship Id="rId260" Type="http://schemas.openxmlformats.org/officeDocument/2006/relationships/hyperlink" Target="https://login.consultant.ru/link/?req=doc&amp;base=STR&amp;n=24876&amp;dst=100223" TargetMode="External"/><Relationship Id="rId316" Type="http://schemas.openxmlformats.org/officeDocument/2006/relationships/hyperlink" Target="https://login.consultant.ru/link/?req=doc&amp;base=STR&amp;n=5541&amp;dst=100155" TargetMode="External"/><Relationship Id="rId523" Type="http://schemas.openxmlformats.org/officeDocument/2006/relationships/hyperlink" Target="https://login.consultant.ru/link/?req=doc&amp;base=STR&amp;n=23642&amp;dst=100086" TargetMode="External"/><Relationship Id="rId55" Type="http://schemas.openxmlformats.org/officeDocument/2006/relationships/hyperlink" Target="https://login.consultant.ru/link/?req=doc&amp;base=RZR&amp;n=511335&amp;dst=100368" TargetMode="External"/><Relationship Id="rId97" Type="http://schemas.openxmlformats.org/officeDocument/2006/relationships/hyperlink" Target="https://login.consultant.ru/link/?req=doc&amp;base=RZR&amp;n=495204&amp;dst=100034" TargetMode="External"/><Relationship Id="rId120" Type="http://schemas.openxmlformats.org/officeDocument/2006/relationships/hyperlink" Target="https://login.consultant.ru/link/?req=doc&amp;base=RZR&amp;n=500163&amp;dst=775" TargetMode="External"/><Relationship Id="rId358" Type="http://schemas.openxmlformats.org/officeDocument/2006/relationships/hyperlink" Target="https://login.consultant.ru/link/?req=doc&amp;base=STR&amp;n=5541&amp;dst=100086" TargetMode="External"/><Relationship Id="rId565" Type="http://schemas.openxmlformats.org/officeDocument/2006/relationships/hyperlink" Target="https://login.consultant.ru/link/?req=doc&amp;base=STR&amp;n=26738&amp;dst=100051" TargetMode="External"/><Relationship Id="rId162" Type="http://schemas.openxmlformats.org/officeDocument/2006/relationships/hyperlink" Target="https://login.consultant.ru/link/?req=doc&amp;base=RZR&amp;n=499669&amp;dst=100271" TargetMode="External"/><Relationship Id="rId218" Type="http://schemas.openxmlformats.org/officeDocument/2006/relationships/hyperlink" Target="https://login.consultant.ru/link/?req=doc&amp;base=RZR&amp;n=447027&amp;dst=100051" TargetMode="External"/><Relationship Id="rId425" Type="http://schemas.openxmlformats.org/officeDocument/2006/relationships/hyperlink" Target="https://login.consultant.ru/link/?req=doc&amp;base=STR&amp;n=23641&amp;dst=100070" TargetMode="External"/><Relationship Id="rId467" Type="http://schemas.openxmlformats.org/officeDocument/2006/relationships/hyperlink" Target="https://login.consultant.ru/link/?req=doc&amp;base=STR&amp;n=9832&amp;dst=100149" TargetMode="External"/><Relationship Id="rId271" Type="http://schemas.openxmlformats.org/officeDocument/2006/relationships/hyperlink" Target="https://login.consultant.ru/link/?req=doc&amp;base=STR&amp;n=384&amp;dst=100011" TargetMode="External"/><Relationship Id="rId24" Type="http://schemas.openxmlformats.org/officeDocument/2006/relationships/hyperlink" Target="https://login.consultant.ru/link/?req=doc&amp;base=RZR&amp;n=495203&amp;dst=100005" TargetMode="External"/><Relationship Id="rId66" Type="http://schemas.openxmlformats.org/officeDocument/2006/relationships/hyperlink" Target="https://login.consultant.ru/link/?req=doc&amp;base=RZR&amp;n=512945&amp;dst=287" TargetMode="External"/><Relationship Id="rId131" Type="http://schemas.openxmlformats.org/officeDocument/2006/relationships/hyperlink" Target="https://login.consultant.ru/link/?req=doc&amp;base=RZR&amp;n=495033&amp;dst=100028" TargetMode="External"/><Relationship Id="rId327" Type="http://schemas.openxmlformats.org/officeDocument/2006/relationships/hyperlink" Target="https://login.consultant.ru/link/?req=doc&amp;base=STR&amp;n=5541&amp;dst=100123" TargetMode="External"/><Relationship Id="rId369" Type="http://schemas.openxmlformats.org/officeDocument/2006/relationships/hyperlink" Target="https://login.consultant.ru/link/?req=doc&amp;base=STR&amp;n=9832&amp;dst=100149" TargetMode="External"/><Relationship Id="rId534" Type="http://schemas.openxmlformats.org/officeDocument/2006/relationships/hyperlink" Target="https://login.consultant.ru/link/?req=doc&amp;base=STR&amp;n=23693&amp;dst=100070" TargetMode="External"/><Relationship Id="rId576" Type="http://schemas.openxmlformats.org/officeDocument/2006/relationships/hyperlink" Target="https://login.consultant.ru/link/?req=doc&amp;base=STR&amp;n=875&amp;dst=100134" TargetMode="External"/><Relationship Id="rId173" Type="http://schemas.openxmlformats.org/officeDocument/2006/relationships/hyperlink" Target="https://login.consultant.ru/link/?req=doc&amp;base=RZR&amp;n=482713&amp;dst=56" TargetMode="External"/><Relationship Id="rId229" Type="http://schemas.openxmlformats.org/officeDocument/2006/relationships/hyperlink" Target="https://login.consultant.ru/link/?req=doc&amp;base=STR&amp;n=1169&amp;dst=100012" TargetMode="External"/><Relationship Id="rId380" Type="http://schemas.openxmlformats.org/officeDocument/2006/relationships/hyperlink" Target="https://login.consultant.ru/link/?req=doc&amp;base=STR&amp;n=19084&amp;dst=100190" TargetMode="External"/><Relationship Id="rId436" Type="http://schemas.openxmlformats.org/officeDocument/2006/relationships/hyperlink" Target="https://login.consultant.ru/link/?req=doc&amp;base=STR&amp;n=23657&amp;dst=100050" TargetMode="External"/><Relationship Id="rId601" Type="http://schemas.openxmlformats.org/officeDocument/2006/relationships/hyperlink" Target="https://login.consultant.ru/link/?req=doc&amp;base=RZR&amp;n=495203&amp;dst=100036" TargetMode="External"/><Relationship Id="rId240" Type="http://schemas.openxmlformats.org/officeDocument/2006/relationships/hyperlink" Target="https://login.consultant.ru/link/?req=doc&amp;base=STR&amp;n=27512&amp;dst=100126" TargetMode="External"/><Relationship Id="rId478" Type="http://schemas.openxmlformats.org/officeDocument/2006/relationships/hyperlink" Target="https://login.consultant.ru/link/?req=doc&amp;base=STR&amp;n=19084&amp;dst=100190" TargetMode="External"/><Relationship Id="rId35" Type="http://schemas.openxmlformats.org/officeDocument/2006/relationships/hyperlink" Target="https://login.consultant.ru/link/?req=doc&amp;base=RZR&amp;n=442406&amp;dst=100141" TargetMode="External"/><Relationship Id="rId77" Type="http://schemas.openxmlformats.org/officeDocument/2006/relationships/hyperlink" Target="https://login.consultant.ru/link/?req=doc&amp;base=RZR&amp;n=442406&amp;dst=100149" TargetMode="External"/><Relationship Id="rId100" Type="http://schemas.openxmlformats.org/officeDocument/2006/relationships/hyperlink" Target="https://login.consultant.ru/link/?req=doc&amp;base=RZR&amp;n=495033&amp;dst=100027" TargetMode="External"/><Relationship Id="rId282" Type="http://schemas.openxmlformats.org/officeDocument/2006/relationships/hyperlink" Target="https://login.consultant.ru/link/?req=doc&amp;base=STR&amp;n=395&amp;dst=100063" TargetMode="External"/><Relationship Id="rId338" Type="http://schemas.openxmlformats.org/officeDocument/2006/relationships/hyperlink" Target="https://login.consultant.ru/link/?req=doc&amp;base=STR&amp;n=5541&amp;dst=100086" TargetMode="External"/><Relationship Id="rId503" Type="http://schemas.openxmlformats.org/officeDocument/2006/relationships/hyperlink" Target="https://login.consultant.ru/link/?req=doc&amp;base=STR&amp;n=27409&amp;dst=100198" TargetMode="External"/><Relationship Id="rId545" Type="http://schemas.openxmlformats.org/officeDocument/2006/relationships/hyperlink" Target="https://login.consultant.ru/link/?req=doc&amp;base=STR&amp;n=23656&amp;dst=100051" TargetMode="External"/><Relationship Id="rId587" Type="http://schemas.openxmlformats.org/officeDocument/2006/relationships/hyperlink" Target="https://login.consultant.ru/link/?req=doc&amp;base=RZR&amp;n=484769&amp;dst=100116" TargetMode="External"/><Relationship Id="rId8" Type="http://schemas.openxmlformats.org/officeDocument/2006/relationships/hyperlink" Target="https://login.consultant.ru/link/?req=doc&amp;base=RZR&amp;n=428050&amp;dst=100005" TargetMode="External"/><Relationship Id="rId142" Type="http://schemas.openxmlformats.org/officeDocument/2006/relationships/hyperlink" Target="https://login.consultant.ru/link/?req=doc&amp;base=RZR&amp;n=495033&amp;dst=100034" TargetMode="External"/><Relationship Id="rId184" Type="http://schemas.openxmlformats.org/officeDocument/2006/relationships/hyperlink" Target="https://login.consultant.ru/link/?req=doc&amp;base=RZR&amp;n=495033&amp;dst=100043" TargetMode="External"/><Relationship Id="rId391" Type="http://schemas.openxmlformats.org/officeDocument/2006/relationships/hyperlink" Target="https://login.consultant.ru/link/?req=doc&amp;base=STR&amp;n=19943&amp;dst=100103" TargetMode="External"/><Relationship Id="rId405" Type="http://schemas.openxmlformats.org/officeDocument/2006/relationships/hyperlink" Target="https://login.consultant.ru/link/?req=doc&amp;base=STR&amp;n=27409&amp;dst=100216" TargetMode="External"/><Relationship Id="rId447" Type="http://schemas.openxmlformats.org/officeDocument/2006/relationships/hyperlink" Target="https://login.consultant.ru/link/?req=doc&amp;base=STR&amp;n=25035&amp;dst=100087" TargetMode="External"/><Relationship Id="rId251" Type="http://schemas.openxmlformats.org/officeDocument/2006/relationships/hyperlink" Target="https://login.consultant.ru/link/?req=doc&amp;base=STR&amp;n=19443&amp;dst=100150" TargetMode="External"/><Relationship Id="rId489" Type="http://schemas.openxmlformats.org/officeDocument/2006/relationships/hyperlink" Target="https://login.consultant.ru/link/?req=doc&amp;base=STR&amp;n=19943&amp;dst=100103" TargetMode="External"/><Relationship Id="rId46" Type="http://schemas.openxmlformats.org/officeDocument/2006/relationships/hyperlink" Target="https://login.consultant.ru/link/?req=doc&amp;base=RZR&amp;n=495206&amp;dst=100023" TargetMode="External"/><Relationship Id="rId293" Type="http://schemas.openxmlformats.org/officeDocument/2006/relationships/hyperlink" Target="https://login.consultant.ru/link/?req=doc&amp;base=STR&amp;n=18829&amp;dst=100198" TargetMode="External"/><Relationship Id="rId307" Type="http://schemas.openxmlformats.org/officeDocument/2006/relationships/hyperlink" Target="https://login.consultant.ru/link/?req=doc&amp;base=STR&amp;n=31628&amp;dst=100618" TargetMode="External"/><Relationship Id="rId349" Type="http://schemas.openxmlformats.org/officeDocument/2006/relationships/hyperlink" Target="https://login.consultant.ru/link/?req=doc&amp;base=STR&amp;n=5541&amp;dst=100155" TargetMode="External"/><Relationship Id="rId514" Type="http://schemas.openxmlformats.org/officeDocument/2006/relationships/hyperlink" Target="https://login.consultant.ru/link/?req=doc&amp;base=STR&amp;n=26985&amp;dst=100168" TargetMode="External"/><Relationship Id="rId556" Type="http://schemas.openxmlformats.org/officeDocument/2006/relationships/hyperlink" Target="https://login.consultant.ru/link/?req=doc&amp;base=STR&amp;n=25035&amp;dst=100167" TargetMode="External"/><Relationship Id="rId88" Type="http://schemas.openxmlformats.org/officeDocument/2006/relationships/hyperlink" Target="https://login.consultant.ru/link/?req=doc&amp;base=RZR&amp;n=436443&amp;dst=100015" TargetMode="External"/><Relationship Id="rId111" Type="http://schemas.openxmlformats.org/officeDocument/2006/relationships/hyperlink" Target="https://login.consultant.ru/link/?req=doc&amp;base=RZR&amp;n=500163&amp;dst=784" TargetMode="External"/><Relationship Id="rId153" Type="http://schemas.openxmlformats.org/officeDocument/2006/relationships/hyperlink" Target="https://login.consultant.ru/link/?req=doc&amp;base=RZR&amp;n=495207&amp;dst=100121" TargetMode="External"/><Relationship Id="rId195" Type="http://schemas.openxmlformats.org/officeDocument/2006/relationships/hyperlink" Target="https://login.consultant.ru/link/?req=doc&amp;base=RZR&amp;n=500291&amp;dst=1388" TargetMode="External"/><Relationship Id="rId209" Type="http://schemas.openxmlformats.org/officeDocument/2006/relationships/hyperlink" Target="https://login.consultant.ru/link/?req=doc&amp;base=RZR&amp;n=484669&amp;dst=100020" TargetMode="External"/><Relationship Id="rId360" Type="http://schemas.openxmlformats.org/officeDocument/2006/relationships/hyperlink" Target="https://login.consultant.ru/link/?req=doc&amp;base=STR&amp;n=5541&amp;dst=100114" TargetMode="External"/><Relationship Id="rId416" Type="http://schemas.openxmlformats.org/officeDocument/2006/relationships/hyperlink" Target="https://login.consultant.ru/link/?req=doc&amp;base=STR&amp;n=23607&amp;dst=100078" TargetMode="External"/><Relationship Id="rId598" Type="http://schemas.openxmlformats.org/officeDocument/2006/relationships/hyperlink" Target="https://login.consultant.ru/link/?req=doc&amp;base=RZR&amp;n=507033&amp;dst=100162" TargetMode="External"/><Relationship Id="rId220" Type="http://schemas.openxmlformats.org/officeDocument/2006/relationships/hyperlink" Target="https://login.consultant.ru/link/?req=doc&amp;base=RZR&amp;n=514425&amp;dst=101405" TargetMode="External"/><Relationship Id="rId458" Type="http://schemas.openxmlformats.org/officeDocument/2006/relationships/hyperlink" Target="https://login.consultant.ru/link/?req=doc&amp;base=STR&amp;n=26738&amp;dst=100038" TargetMode="External"/><Relationship Id="rId15" Type="http://schemas.openxmlformats.org/officeDocument/2006/relationships/hyperlink" Target="https://login.consultant.ru/link/?req=doc&amp;base=RZR&amp;n=459582&amp;dst=100005" TargetMode="External"/><Relationship Id="rId57" Type="http://schemas.openxmlformats.org/officeDocument/2006/relationships/hyperlink" Target="https://login.consultant.ru/link/?req=doc&amp;base=RZR&amp;n=511335&amp;dst=100329" TargetMode="External"/><Relationship Id="rId262" Type="http://schemas.openxmlformats.org/officeDocument/2006/relationships/hyperlink" Target="https://login.consultant.ru/link/?req=doc&amp;base=STR&amp;n=31628&amp;dst=100060" TargetMode="External"/><Relationship Id="rId318" Type="http://schemas.openxmlformats.org/officeDocument/2006/relationships/hyperlink" Target="https://login.consultant.ru/link/?req=doc&amp;base=STR&amp;n=5541&amp;dst=100086" TargetMode="External"/><Relationship Id="rId525" Type="http://schemas.openxmlformats.org/officeDocument/2006/relationships/hyperlink" Target="https://login.consultant.ru/link/?req=doc&amp;base=STR&amp;n=23641&amp;dst=100043" TargetMode="External"/><Relationship Id="rId567" Type="http://schemas.openxmlformats.org/officeDocument/2006/relationships/hyperlink" Target="https://login.consultant.ru/link/?req=doc&amp;base=STR&amp;n=26738&amp;dst=100073" TargetMode="External"/><Relationship Id="rId99" Type="http://schemas.openxmlformats.org/officeDocument/2006/relationships/hyperlink" Target="https://login.consultant.ru/link/?req=doc&amp;base=RZR&amp;n=495033&amp;dst=100026" TargetMode="External"/><Relationship Id="rId122" Type="http://schemas.openxmlformats.org/officeDocument/2006/relationships/hyperlink" Target="https://login.consultant.ru/link/?req=doc&amp;base=RZR&amp;n=500163&amp;dst=517" TargetMode="External"/><Relationship Id="rId164" Type="http://schemas.openxmlformats.org/officeDocument/2006/relationships/hyperlink" Target="https://login.consultant.ru/link/?req=doc&amp;base=RZR&amp;n=484451&amp;dst=388" TargetMode="External"/><Relationship Id="rId371" Type="http://schemas.openxmlformats.org/officeDocument/2006/relationships/hyperlink" Target="https://login.consultant.ru/link/?req=doc&amp;base=STR&amp;n=9832&amp;dst=100177" TargetMode="External"/><Relationship Id="rId427" Type="http://schemas.openxmlformats.org/officeDocument/2006/relationships/hyperlink" Target="https://login.consultant.ru/link/?req=doc&amp;base=STR&amp;n=23641&amp;dst=100146" TargetMode="External"/><Relationship Id="rId469" Type="http://schemas.openxmlformats.org/officeDocument/2006/relationships/hyperlink" Target="https://login.consultant.ru/link/?req=doc&amp;base=STR&amp;n=9832&amp;dst=100177" TargetMode="External"/><Relationship Id="rId26" Type="http://schemas.openxmlformats.org/officeDocument/2006/relationships/hyperlink" Target="https://login.consultant.ru/link/?req=doc&amp;base=RZR&amp;n=499669&amp;dst=100664" TargetMode="External"/><Relationship Id="rId231" Type="http://schemas.openxmlformats.org/officeDocument/2006/relationships/hyperlink" Target="https://login.consultant.ru/link/?req=doc&amp;base=STR&amp;n=395&amp;dst=100032" TargetMode="External"/><Relationship Id="rId273" Type="http://schemas.openxmlformats.org/officeDocument/2006/relationships/hyperlink" Target="https://login.consultant.ru/link/?req=doc&amp;base=STR&amp;n=384&amp;dst=100075" TargetMode="External"/><Relationship Id="rId329" Type="http://schemas.openxmlformats.org/officeDocument/2006/relationships/hyperlink" Target="https://login.consultant.ru/link/?req=doc&amp;base=STR&amp;n=5541&amp;dst=100155" TargetMode="External"/><Relationship Id="rId480" Type="http://schemas.openxmlformats.org/officeDocument/2006/relationships/hyperlink" Target="https://login.consultant.ru/link/?req=doc&amp;base=STR&amp;n=19479&amp;dst=100045" TargetMode="External"/><Relationship Id="rId536" Type="http://schemas.openxmlformats.org/officeDocument/2006/relationships/hyperlink" Target="https://login.consultant.ru/link/?req=doc&amp;base=STR&amp;n=23693&amp;dst=100093" TargetMode="External"/><Relationship Id="rId68" Type="http://schemas.openxmlformats.org/officeDocument/2006/relationships/hyperlink" Target="https://login.consultant.ru/link/?req=doc&amp;base=RZR&amp;n=495203&amp;dst=100016" TargetMode="External"/><Relationship Id="rId133" Type="http://schemas.openxmlformats.org/officeDocument/2006/relationships/hyperlink" Target="https://login.consultant.ru/link/?req=doc&amp;base=RZR&amp;n=495033&amp;dst=100031" TargetMode="External"/><Relationship Id="rId175" Type="http://schemas.openxmlformats.org/officeDocument/2006/relationships/hyperlink" Target="https://login.consultant.ru/link/?req=doc&amp;base=RZR&amp;n=482713&amp;dst=37" TargetMode="External"/><Relationship Id="rId340" Type="http://schemas.openxmlformats.org/officeDocument/2006/relationships/hyperlink" Target="https://login.consultant.ru/link/?req=doc&amp;base=STR&amp;n=5541&amp;dst=100123" TargetMode="External"/><Relationship Id="rId578" Type="http://schemas.openxmlformats.org/officeDocument/2006/relationships/hyperlink" Target="https://login.consultant.ru/link/?req=doc&amp;base=STR&amp;n=14656&amp;dst=100212" TargetMode="External"/><Relationship Id="rId200" Type="http://schemas.openxmlformats.org/officeDocument/2006/relationships/hyperlink" Target="https://login.consultant.ru/link/?req=doc&amp;base=RZR&amp;n=500291&amp;dst=1663" TargetMode="External"/><Relationship Id="rId382" Type="http://schemas.openxmlformats.org/officeDocument/2006/relationships/hyperlink" Target="https://login.consultant.ru/link/?req=doc&amp;base=STR&amp;n=19479&amp;dst=100045" TargetMode="External"/><Relationship Id="rId438" Type="http://schemas.openxmlformats.org/officeDocument/2006/relationships/hyperlink" Target="https://login.consultant.ru/link/?req=doc&amp;base=STR&amp;n=23657&amp;dst=100057" TargetMode="External"/><Relationship Id="rId603" Type="http://schemas.openxmlformats.org/officeDocument/2006/relationships/theme" Target="theme/theme1.xml"/><Relationship Id="rId242" Type="http://schemas.openxmlformats.org/officeDocument/2006/relationships/hyperlink" Target="https://login.consultant.ru/link/?req=doc&amp;base=STR&amp;n=27512&amp;dst=100203" TargetMode="External"/><Relationship Id="rId284" Type="http://schemas.openxmlformats.org/officeDocument/2006/relationships/hyperlink" Target="https://login.consultant.ru/link/?req=doc&amp;base=STR&amp;n=18279&amp;dst=100112" TargetMode="External"/><Relationship Id="rId491" Type="http://schemas.openxmlformats.org/officeDocument/2006/relationships/hyperlink" Target="https://login.consultant.ru/link/?req=doc&amp;base=STR&amp;n=19943&amp;dst=100107" TargetMode="External"/><Relationship Id="rId505" Type="http://schemas.openxmlformats.org/officeDocument/2006/relationships/hyperlink" Target="https://login.consultant.ru/link/?req=doc&amp;base=STR&amp;n=27409&amp;dst=100216" TargetMode="External"/><Relationship Id="rId37" Type="http://schemas.openxmlformats.org/officeDocument/2006/relationships/hyperlink" Target="https://login.consultant.ru/link/?req=doc&amp;base=RZR&amp;n=442406&amp;dst=100142" TargetMode="External"/><Relationship Id="rId79" Type="http://schemas.openxmlformats.org/officeDocument/2006/relationships/hyperlink" Target="https://login.consultant.ru/link/?req=doc&amp;base=RZR&amp;n=499669&amp;dst=101041" TargetMode="External"/><Relationship Id="rId102" Type="http://schemas.openxmlformats.org/officeDocument/2006/relationships/hyperlink" Target="https://login.consultant.ru/link/?req=doc&amp;base=RZR&amp;n=500163&amp;dst=688" TargetMode="External"/><Relationship Id="rId144" Type="http://schemas.openxmlformats.org/officeDocument/2006/relationships/hyperlink" Target="https://login.consultant.ru/link/?req=doc&amp;base=RZR&amp;n=471322&amp;dst=100005" TargetMode="External"/><Relationship Id="rId547" Type="http://schemas.openxmlformats.org/officeDocument/2006/relationships/hyperlink" Target="https://login.consultant.ru/link/?req=doc&amp;base=STR&amp;n=23656&amp;dst=100059" TargetMode="External"/><Relationship Id="rId589" Type="http://schemas.openxmlformats.org/officeDocument/2006/relationships/hyperlink" Target="https://login.consultant.ru/link/?req=doc&amp;base=RZR&amp;n=484769&amp;dst=100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23193</Words>
  <Characters>132203</Characters>
  <Application>Microsoft Office Word</Application>
  <DocSecurity>0</DocSecurity>
  <Lines>1101</Lines>
  <Paragraphs>310</Paragraphs>
  <ScaleCrop>false</ScaleCrop>
  <Company/>
  <LinksUpToDate>false</LinksUpToDate>
  <CharactersWithSpaces>155086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Инспекция Жилищная</dc:creator>
  <cp:keywords/>
  <dc:description/>
  <cp:lastModifiedBy>Инспекция Жилищная</cp:lastModifiedBy>
  <cp:revision>1</cp:revision>
  <dcterms:created xsi:type="dcterms:W3CDTF">2025-10-08T13:45:00Z</dcterms:created>
  <dcterms:modified xsi:type="dcterms:W3CDTF">2025-10-08T13:45:00Z</dcterms:modified>
</cp:coreProperties>
</file>