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7A63" w14:textId="77777777" w:rsidR="00DD1B76" w:rsidRDefault="00DD1B7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32BFBBC" w14:textId="77777777" w:rsidR="00DD1B76" w:rsidRDefault="00DD1B76">
      <w:pPr>
        <w:pStyle w:val="ConsPlusNormal"/>
        <w:jc w:val="both"/>
        <w:outlineLvl w:val="0"/>
      </w:pPr>
    </w:p>
    <w:p w14:paraId="296537FC" w14:textId="77777777" w:rsidR="00DD1B76" w:rsidRDefault="00DD1B76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2B218C79" w14:textId="77777777" w:rsidR="00DD1B76" w:rsidRDefault="00DD1B76">
      <w:pPr>
        <w:pStyle w:val="ConsPlusTitle"/>
        <w:jc w:val="center"/>
      </w:pPr>
    </w:p>
    <w:p w14:paraId="4116D433" w14:textId="77777777" w:rsidR="00DD1B76" w:rsidRDefault="00DD1B76">
      <w:pPr>
        <w:pStyle w:val="ConsPlusTitle"/>
        <w:jc w:val="center"/>
      </w:pPr>
      <w:r>
        <w:t>ПОСТАНОВЛЕНИЕ</w:t>
      </w:r>
    </w:p>
    <w:p w14:paraId="23D784FE" w14:textId="77777777" w:rsidR="00DD1B76" w:rsidRDefault="00DD1B76">
      <w:pPr>
        <w:pStyle w:val="ConsPlusTitle"/>
        <w:jc w:val="center"/>
      </w:pPr>
      <w:r>
        <w:t>от 17 августа 2022 г. N 1431</w:t>
      </w:r>
    </w:p>
    <w:p w14:paraId="1E15BD4C" w14:textId="77777777" w:rsidR="00DD1B76" w:rsidRDefault="00DD1B76">
      <w:pPr>
        <w:pStyle w:val="ConsPlusTitle"/>
        <w:jc w:val="center"/>
      </w:pPr>
    </w:p>
    <w:p w14:paraId="430BC8DA" w14:textId="77777777" w:rsidR="00DD1B76" w:rsidRDefault="00DD1B76">
      <w:pPr>
        <w:pStyle w:val="ConsPlusTitle"/>
        <w:jc w:val="center"/>
      </w:pPr>
      <w:r>
        <w:t>О ВНЕСЕНИИ ИЗМЕНЕНИЙ</w:t>
      </w:r>
    </w:p>
    <w:p w14:paraId="36252E89" w14:textId="77777777" w:rsidR="00DD1B76" w:rsidRDefault="00DD1B76">
      <w:pPr>
        <w:pStyle w:val="ConsPlusTitle"/>
        <w:jc w:val="center"/>
      </w:pPr>
      <w:r>
        <w:t>В НЕКОТОРЫЕ АКТЫ ПРАВИТЕЛЬСТВА РОССИЙСКОЙ ФЕДЕРАЦИИ</w:t>
      </w:r>
    </w:p>
    <w:p w14:paraId="4B77015B" w14:textId="77777777" w:rsidR="00DD1B76" w:rsidRDefault="00DD1B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1B76" w14:paraId="169C289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D3C1" w14:textId="77777777" w:rsidR="00DD1B76" w:rsidRDefault="00DD1B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68D5" w14:textId="77777777" w:rsidR="00DD1B76" w:rsidRDefault="00DD1B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FD856D" w14:textId="77777777" w:rsidR="00DD1B76" w:rsidRDefault="00DD1B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7F47C77" w14:textId="77777777" w:rsidR="00DD1B76" w:rsidRDefault="00DD1B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10.03.2023 N 372)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7C136" w14:textId="77777777" w:rsidR="00DD1B76" w:rsidRDefault="00DD1B76">
            <w:pPr>
              <w:pStyle w:val="ConsPlusNormal"/>
            </w:pPr>
          </w:p>
        </w:tc>
      </w:tr>
    </w:tbl>
    <w:p w14:paraId="7FCEA30A" w14:textId="77777777" w:rsidR="00DD1B76" w:rsidRDefault="00DD1B76">
      <w:pPr>
        <w:pStyle w:val="ConsPlusNormal"/>
        <w:jc w:val="both"/>
      </w:pPr>
    </w:p>
    <w:p w14:paraId="3551A394" w14:textId="77777777" w:rsidR="00DD1B76" w:rsidRDefault="00DD1B7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17FD42CE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14:paraId="69F88ABC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его официального опубликования, за исключением </w:t>
      </w:r>
      <w:hyperlink w:anchor="P186">
        <w:r>
          <w:rPr>
            <w:color w:val="0000FF"/>
          </w:rPr>
          <w:t>подпункта "е" пункта 5</w:t>
        </w:r>
      </w:hyperlink>
      <w:r>
        <w:t xml:space="preserve"> изменений, утвержденных настоящим постановлением, в части, касающейся использования усиленной неквалифицированной электронной подписи при подписании жалобы, вступающего в силу с 1 октября 2022 г.</w:t>
      </w:r>
    </w:p>
    <w:p w14:paraId="7EEF4D72" w14:textId="77777777" w:rsidR="00DD1B76" w:rsidRDefault="00DD1B76">
      <w:pPr>
        <w:pStyle w:val="ConsPlusNormal"/>
        <w:jc w:val="both"/>
      </w:pPr>
    </w:p>
    <w:p w14:paraId="3D7B17FC" w14:textId="77777777" w:rsidR="00DD1B76" w:rsidRDefault="00DD1B76">
      <w:pPr>
        <w:pStyle w:val="ConsPlusNormal"/>
        <w:jc w:val="right"/>
      </w:pPr>
      <w:r>
        <w:t>Председатель Правительства</w:t>
      </w:r>
    </w:p>
    <w:p w14:paraId="3653E4E8" w14:textId="77777777" w:rsidR="00DD1B76" w:rsidRDefault="00DD1B76">
      <w:pPr>
        <w:pStyle w:val="ConsPlusNormal"/>
        <w:jc w:val="right"/>
      </w:pPr>
      <w:r>
        <w:t>Российской Федерации</w:t>
      </w:r>
    </w:p>
    <w:p w14:paraId="4B816143" w14:textId="77777777" w:rsidR="00DD1B76" w:rsidRDefault="00DD1B76">
      <w:pPr>
        <w:pStyle w:val="ConsPlusNormal"/>
        <w:jc w:val="right"/>
      </w:pPr>
      <w:r>
        <w:t>М.МИШУСТИН</w:t>
      </w:r>
    </w:p>
    <w:p w14:paraId="3D7D1E08" w14:textId="77777777" w:rsidR="00DD1B76" w:rsidRDefault="00DD1B76">
      <w:pPr>
        <w:pStyle w:val="ConsPlusNormal"/>
        <w:jc w:val="both"/>
      </w:pPr>
    </w:p>
    <w:p w14:paraId="03F5F8D2" w14:textId="77777777" w:rsidR="00DD1B76" w:rsidRDefault="00DD1B76">
      <w:pPr>
        <w:pStyle w:val="ConsPlusNormal"/>
        <w:jc w:val="both"/>
      </w:pPr>
    </w:p>
    <w:p w14:paraId="0E573096" w14:textId="77777777" w:rsidR="00DD1B76" w:rsidRDefault="00DD1B76">
      <w:pPr>
        <w:pStyle w:val="ConsPlusNormal"/>
        <w:jc w:val="both"/>
      </w:pPr>
    </w:p>
    <w:p w14:paraId="41EFA8FC" w14:textId="77777777" w:rsidR="00DD1B76" w:rsidRDefault="00DD1B76">
      <w:pPr>
        <w:pStyle w:val="ConsPlusNormal"/>
        <w:jc w:val="both"/>
      </w:pPr>
    </w:p>
    <w:p w14:paraId="223291C2" w14:textId="77777777" w:rsidR="00DD1B76" w:rsidRDefault="00DD1B76">
      <w:pPr>
        <w:pStyle w:val="ConsPlusNormal"/>
        <w:jc w:val="both"/>
      </w:pPr>
    </w:p>
    <w:p w14:paraId="090E7A86" w14:textId="77777777" w:rsidR="00DD1B76" w:rsidRDefault="00DD1B76">
      <w:pPr>
        <w:pStyle w:val="ConsPlusNormal"/>
        <w:jc w:val="right"/>
        <w:outlineLvl w:val="0"/>
      </w:pPr>
      <w:r>
        <w:t>Утверждены</w:t>
      </w:r>
    </w:p>
    <w:p w14:paraId="0B7F1F41" w14:textId="77777777" w:rsidR="00DD1B76" w:rsidRDefault="00DD1B76">
      <w:pPr>
        <w:pStyle w:val="ConsPlusNormal"/>
        <w:jc w:val="right"/>
      </w:pPr>
      <w:r>
        <w:t>постановлением Правительства</w:t>
      </w:r>
    </w:p>
    <w:p w14:paraId="26DEB969" w14:textId="77777777" w:rsidR="00DD1B76" w:rsidRDefault="00DD1B76">
      <w:pPr>
        <w:pStyle w:val="ConsPlusNormal"/>
        <w:jc w:val="right"/>
      </w:pPr>
      <w:r>
        <w:t>Российской Федерации</w:t>
      </w:r>
    </w:p>
    <w:p w14:paraId="497BBED8" w14:textId="77777777" w:rsidR="00DD1B76" w:rsidRDefault="00DD1B76">
      <w:pPr>
        <w:pStyle w:val="ConsPlusNormal"/>
        <w:jc w:val="right"/>
      </w:pPr>
      <w:r>
        <w:t>от 17 августа 2022 г. N 1431</w:t>
      </w:r>
    </w:p>
    <w:p w14:paraId="2B554C2C" w14:textId="77777777" w:rsidR="00DD1B76" w:rsidRDefault="00DD1B76">
      <w:pPr>
        <w:pStyle w:val="ConsPlusNormal"/>
        <w:jc w:val="both"/>
      </w:pPr>
    </w:p>
    <w:p w14:paraId="0257F673" w14:textId="77777777" w:rsidR="00DD1B76" w:rsidRDefault="00DD1B76">
      <w:pPr>
        <w:pStyle w:val="ConsPlusTitle"/>
        <w:jc w:val="center"/>
      </w:pPr>
      <w:bookmarkStart w:id="0" w:name="P28"/>
      <w:bookmarkEnd w:id="0"/>
      <w:r>
        <w:t>ИЗМЕНЕНИЯ,</w:t>
      </w:r>
    </w:p>
    <w:p w14:paraId="039651AE" w14:textId="77777777" w:rsidR="00DD1B76" w:rsidRDefault="00DD1B76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38C820A8" w14:textId="77777777" w:rsidR="00DD1B76" w:rsidRDefault="00DD1B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1B76" w14:paraId="6AEA30C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9B073" w14:textId="77777777" w:rsidR="00DD1B76" w:rsidRDefault="00DD1B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1E1E" w14:textId="77777777" w:rsidR="00DD1B76" w:rsidRDefault="00DD1B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7745EF" w14:textId="77777777" w:rsidR="00DD1B76" w:rsidRDefault="00DD1B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C29DEB" w14:textId="77777777" w:rsidR="00DD1B76" w:rsidRDefault="00DD1B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10.03.2023 N 372)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0DC5" w14:textId="77777777" w:rsidR="00DD1B76" w:rsidRDefault="00DD1B76">
            <w:pPr>
              <w:pStyle w:val="ConsPlusNormal"/>
            </w:pPr>
          </w:p>
        </w:tc>
      </w:tr>
    </w:tbl>
    <w:p w14:paraId="355D556C" w14:textId="77777777" w:rsidR="00DD1B76" w:rsidRDefault="00DD1B76">
      <w:pPr>
        <w:pStyle w:val="ConsPlusNormal"/>
        <w:jc w:val="both"/>
      </w:pPr>
    </w:p>
    <w:p w14:paraId="58A2ED12" w14:textId="77777777" w:rsidR="00DD1B76" w:rsidRDefault="00DD1B76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2013, N 45, ст. 5807; 2014, N 50, ст. 7113; 2015, N 1, ст. 283; N 8, ст. 1175; 2017, N 20, ст. 2913; N 32, ст. 5065; N 41, ст. 5981; 2018, N 15, ст. 2121; N 40, ст. 6142; 2019, N 47, ст. 6675; 2020, N 46, ст. 7286; 2021, N 4, ст. 685; N 15, ст. 2589; N 27, ст. 5435; N 37, ст. 6498; N 39, ст. 6712; N 45, ст. 7498; 2022, N 6, ст. 901; N 16, ст. 2658; N 19, ст. 3204; N 22, ст. 3690; N 27, ст. 4844):</w:t>
      </w:r>
    </w:p>
    <w:p w14:paraId="7D6DA766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а) в </w:t>
      </w:r>
      <w:hyperlink r:id="rId8">
        <w:r>
          <w:rPr>
            <w:color w:val="0000FF"/>
          </w:rPr>
          <w:t>абзаце третьем пункта 2</w:t>
        </w:r>
      </w:hyperlink>
      <w:r>
        <w:t xml:space="preserve"> слова "подсистемы "Единый реестр учета лицензий" </w:t>
      </w:r>
      <w:r>
        <w:lastRenderedPageBreak/>
        <w:t>федерального реестра" заменить словами "подсистемы "Единый реестр учета лицензий (разрешений)" федерального реестра";</w:t>
      </w:r>
    </w:p>
    <w:p w14:paraId="72BBE86A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б) в </w:t>
      </w:r>
      <w:hyperlink r:id="rId9">
        <w:r>
          <w:rPr>
            <w:color w:val="0000FF"/>
          </w:rPr>
          <w:t>пункте 5(6)</w:t>
        </w:r>
      </w:hyperlink>
      <w:r>
        <w:t>:</w:t>
      </w:r>
    </w:p>
    <w:p w14:paraId="2DD02E29" w14:textId="77777777" w:rsidR="00DD1B76" w:rsidRDefault="00DD1B76">
      <w:pPr>
        <w:pStyle w:val="ConsPlusNormal"/>
        <w:spacing w:before="220"/>
        <w:ind w:firstLine="540"/>
        <w:jc w:val="both"/>
      </w:pPr>
      <w:r>
        <w:t>по тексту слова "учета лицензий" заменить словами "учета лицензий (разрешений)";</w:t>
      </w:r>
    </w:p>
    <w:p w14:paraId="268793EB" w14:textId="77777777" w:rsidR="00DD1B76" w:rsidRDefault="00DD1B76">
      <w:pPr>
        <w:pStyle w:val="ConsPlusNormal"/>
        <w:spacing w:before="220"/>
        <w:ind w:firstLine="540"/>
        <w:jc w:val="both"/>
      </w:pPr>
      <w:r>
        <w:t>слова "присвоения лицензиям" заменить словами "присвоения разрешениям (в том числе лицензиям)";</w:t>
      </w:r>
    </w:p>
    <w:p w14:paraId="3A425A9D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в) в </w:t>
      </w:r>
      <w:hyperlink r:id="rId10">
        <w:r>
          <w:rPr>
            <w:color w:val="0000FF"/>
          </w:rPr>
          <w:t>пунктах 5(7)</w:t>
        </w:r>
      </w:hyperlink>
      <w:r>
        <w:t xml:space="preserve"> и </w:t>
      </w:r>
      <w:hyperlink r:id="rId11">
        <w:r>
          <w:rPr>
            <w:color w:val="0000FF"/>
          </w:rPr>
          <w:t>5(8)</w:t>
        </w:r>
      </w:hyperlink>
      <w:r>
        <w:t xml:space="preserve"> по тексту слова "учета лицензий" заменить словами "учета лицензий (разрешений)";</w:t>
      </w:r>
    </w:p>
    <w:p w14:paraId="1E9B1460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г) в </w:t>
      </w:r>
      <w:hyperlink r:id="rId12">
        <w:r>
          <w:rPr>
            <w:color w:val="0000FF"/>
          </w:rPr>
          <w:t>Положении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утвержденном указанным постановлением:</w:t>
      </w:r>
    </w:p>
    <w:p w14:paraId="3E696A76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пункте 1</w:t>
        </w:r>
      </w:hyperlink>
      <w:r>
        <w:t xml:space="preserve"> слова "учета лицензий" заменить словами "учета лицензий (разрешений)";</w:t>
      </w:r>
    </w:p>
    <w:p w14:paraId="6D26048F" w14:textId="77777777" w:rsidR="00DD1B76" w:rsidRDefault="00DD1B76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подпункт "к" пункта 2</w:t>
        </w:r>
      </w:hyperlink>
      <w:r>
        <w:t xml:space="preserve"> дополнить словом "(разрешений)";</w:t>
      </w:r>
    </w:p>
    <w:p w14:paraId="6689DE07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пункте 5(2)</w:t>
        </w:r>
      </w:hyperlink>
      <w:r>
        <w:t xml:space="preserve"> слова "о лицензируемых видах деятельности, лицензирующих органах" заменить словами "о видах разрешительной деятельности, об органах, осуществляющих полномочия по предоставлению разрешений (в том числе лицензий),";</w:t>
      </w:r>
    </w:p>
    <w:p w14:paraId="5217AAF4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д) в </w:t>
      </w:r>
      <w:hyperlink r:id="rId16">
        <w:r>
          <w:rPr>
            <w:color w:val="0000FF"/>
          </w:rPr>
          <w:t>Правилах</w:t>
        </w:r>
      </w:hyperlink>
      <w:r>
        <w:t xml:space="preserve"> ведения федеральной государственной информационной системы "Федеральный реестр государственных и муниципальных услуг (функций)", утвержденных указанным постановлением:</w:t>
      </w:r>
    </w:p>
    <w:p w14:paraId="71062881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пункте 22</w:t>
        </w:r>
      </w:hyperlink>
      <w:r>
        <w:t xml:space="preserve"> слова "единого реестра учета лицензий и присвоения лицензиям" заменить словами "единого реестра учета лицензий (разрешений) и присвоения разрешениям (в том числе лицензиям)";</w:t>
      </w:r>
    </w:p>
    <w:p w14:paraId="144CE336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18">
        <w:r>
          <w:rPr>
            <w:color w:val="0000FF"/>
          </w:rPr>
          <w:t>приложении N 2</w:t>
        </w:r>
      </w:hyperlink>
      <w:r>
        <w:t xml:space="preserve"> к указанным Правилам:</w:t>
      </w:r>
    </w:p>
    <w:p w14:paraId="64B55C51" w14:textId="77777777" w:rsidR="00DD1B76" w:rsidRDefault="00DD1B76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14:paraId="1CA37721" w14:textId="77777777" w:rsidR="00DD1B76" w:rsidRDefault="00DD1B76">
      <w:pPr>
        <w:pStyle w:val="ConsPlusNormal"/>
        <w:jc w:val="both"/>
      </w:pPr>
    </w:p>
    <w:p w14:paraId="461DEF73" w14:textId="77777777" w:rsidR="00DD1B76" w:rsidRDefault="00DD1B76">
      <w:pPr>
        <w:pStyle w:val="ConsPlusNormal"/>
        <w:jc w:val="center"/>
      </w:pPr>
      <w:r>
        <w:t>"ПРАВИЛА</w:t>
      </w:r>
    </w:p>
    <w:p w14:paraId="0577ED0B" w14:textId="77777777" w:rsidR="00DD1B76" w:rsidRDefault="00DD1B76">
      <w:pPr>
        <w:pStyle w:val="ConsPlusNormal"/>
        <w:jc w:val="center"/>
      </w:pPr>
      <w:r>
        <w:t>ФОРМИРОВАНИЯ И ВЕДЕНИЯ ЕДИНОГО РЕЕСТРА УЧЕТА ЛИЦЕНЗИЙ</w:t>
      </w:r>
    </w:p>
    <w:p w14:paraId="64CD5F70" w14:textId="77777777" w:rsidR="00DD1B76" w:rsidRDefault="00DD1B76">
      <w:pPr>
        <w:pStyle w:val="ConsPlusNormal"/>
        <w:jc w:val="center"/>
      </w:pPr>
      <w:r>
        <w:t>(РАЗРЕШЕНИЙ) И ПРИСВОЕНИЯ РАЗРЕШЕНИЯМ (В ТОМ ЧИСЛЕ</w:t>
      </w:r>
    </w:p>
    <w:p w14:paraId="35D33E7B" w14:textId="77777777" w:rsidR="00DD1B76" w:rsidRDefault="00DD1B76">
      <w:pPr>
        <w:pStyle w:val="ConsPlusNormal"/>
        <w:jc w:val="center"/>
      </w:pPr>
      <w:r>
        <w:t>ЛИЦЕНЗИЯМ) РЕГИСТРАЦИОННЫХ НОМЕРОВ С ИСПОЛЬЗОВАНИЕМ</w:t>
      </w:r>
    </w:p>
    <w:p w14:paraId="0410B2A7" w14:textId="77777777" w:rsidR="00DD1B76" w:rsidRDefault="00DD1B76">
      <w:pPr>
        <w:pStyle w:val="ConsPlusNormal"/>
        <w:jc w:val="center"/>
      </w:pPr>
      <w:r>
        <w:t>УКАЗАННОГО РЕЕСТРА";</w:t>
      </w:r>
    </w:p>
    <w:p w14:paraId="0FA26C77" w14:textId="77777777" w:rsidR="00DD1B76" w:rsidRDefault="00DD1B76">
      <w:pPr>
        <w:pStyle w:val="ConsPlusNormal"/>
        <w:jc w:val="both"/>
      </w:pPr>
    </w:p>
    <w:p w14:paraId="6527C2C2" w14:textId="77777777" w:rsidR="00DD1B76" w:rsidRDefault="00DD1B76">
      <w:pPr>
        <w:pStyle w:val="ConsPlusNormal"/>
        <w:ind w:firstLine="540"/>
        <w:jc w:val="both"/>
      </w:pPr>
      <w:hyperlink r:id="rId20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14:paraId="416768CA" w14:textId="77777777" w:rsidR="00DD1B76" w:rsidRDefault="00DD1B76">
      <w:pPr>
        <w:pStyle w:val="ConsPlusNormal"/>
        <w:spacing w:before="220"/>
        <w:ind w:firstLine="540"/>
        <w:jc w:val="both"/>
      </w:pPr>
      <w:r>
        <w:t>"1. Настоящие Правила устанавливают порядок формирования и ведения единого реестра учета лицензий (разрешений) (далее - реестр) и присвоения разрешениям (в том числе лицензиям) регистрационных номеров с использованием реестра.";</w:t>
      </w:r>
    </w:p>
    <w:p w14:paraId="372BDED5" w14:textId="77777777" w:rsidR="00DD1B76" w:rsidRDefault="00DD1B76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14:paraId="291055DD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пункте 3</w:t>
        </w:r>
      </w:hyperlink>
      <w:r>
        <w:t xml:space="preserve"> слова "лицензирования отдельных видов деятельности" заменить словами "разрешительной деятельности", слова "лицензирующими органами" заменить словами "разрешительными органами";</w:t>
      </w:r>
    </w:p>
    <w:p w14:paraId="72BAD9DF" w14:textId="77777777" w:rsidR="00DD1B76" w:rsidRDefault="00DD1B76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14:paraId="05453102" w14:textId="77777777" w:rsidR="00DD1B76" w:rsidRDefault="00DD1B76">
      <w:pPr>
        <w:pStyle w:val="ConsPlusNormal"/>
        <w:spacing w:before="220"/>
        <w:ind w:firstLine="540"/>
        <w:jc w:val="both"/>
      </w:pPr>
      <w:r>
        <w:lastRenderedPageBreak/>
        <w:t>"5. Реестр включает в себя следующие сведения:</w:t>
      </w:r>
    </w:p>
    <w:p w14:paraId="4A75C9E8" w14:textId="77777777" w:rsidR="00DD1B76" w:rsidRDefault="00DD1B76">
      <w:pPr>
        <w:pStyle w:val="ConsPlusNormal"/>
        <w:spacing w:before="220"/>
        <w:ind w:firstLine="540"/>
        <w:jc w:val="both"/>
      </w:pPr>
      <w:r>
        <w:t>а) перечень видов разрешительной деятельности с указанием:</w:t>
      </w:r>
    </w:p>
    <w:p w14:paraId="23CF9B41" w14:textId="77777777" w:rsidR="00DD1B76" w:rsidRDefault="00DD1B76">
      <w:pPr>
        <w:pStyle w:val="ConsPlusNormal"/>
        <w:spacing w:before="220"/>
        <w:ind w:firstLine="540"/>
        <w:jc w:val="both"/>
      </w:pPr>
      <w:r>
        <w:t>наименования вида разрешительной деятельности, включая сокращенное наименование (под сокращенным наименованием понимается наименование, даваемое разрешительным органом на свое усмотрение виду разрешительной деятельности (одно - на вид разрешительной деятельности) в реестре для целей упрощения публичного отображения в реестре, сокращенное наименование не заменяет полного наименования и носит информационный характер);</w:t>
      </w:r>
    </w:p>
    <w:p w14:paraId="6E83DB83" w14:textId="77777777" w:rsidR="00DD1B76" w:rsidRDefault="00DD1B76">
      <w:pPr>
        <w:pStyle w:val="ConsPlusNormal"/>
        <w:spacing w:before="220"/>
        <w:ind w:firstLine="540"/>
        <w:jc w:val="both"/>
      </w:pPr>
      <w:r>
        <w:t>ключевых слов, обозначающих вид разрешительной деятельности (формирующихся автоматически и дополняемых разрешительными органами при необходимости), под которыми понимаются слова, ассоциирующиеся с употребляемыми в названии вида разрешительной деятельности словами или синонимичные им;</w:t>
      </w:r>
    </w:p>
    <w:p w14:paraId="538914B1" w14:textId="77777777" w:rsidR="00DD1B76" w:rsidRDefault="00DD1B76">
      <w:pPr>
        <w:pStyle w:val="ConsPlusNormal"/>
        <w:spacing w:before="220"/>
        <w:ind w:firstLine="540"/>
        <w:jc w:val="both"/>
      </w:pPr>
      <w:r>
        <w:t>отнесения осуществления вида разрешительной деятельности к полномочиям Российской Федерации, полномочиям Российской Федерации, переданным органам государственной власти субъекта Российской Федерации, полномочиям субъекта Российской Федерации по предметам ведения субъектов Российской Федерации;</w:t>
      </w:r>
    </w:p>
    <w:p w14:paraId="4CEBBDEA" w14:textId="77777777" w:rsidR="00DD1B76" w:rsidRDefault="00DD1B76">
      <w:pPr>
        <w:pStyle w:val="ConsPlusNormal"/>
        <w:spacing w:before="220"/>
        <w:ind w:firstLine="540"/>
        <w:jc w:val="both"/>
      </w:pPr>
      <w:r>
        <w:t>архивных записей по виду разрешительной деятельности, под которыми понимаются записи, внесенные ранее и измененные или исключенные (отображаются в публичной части реестра со специальной пометкой "исключено" либо "изменено");</w:t>
      </w:r>
    </w:p>
    <w:p w14:paraId="0AE19E44" w14:textId="77777777" w:rsidR="00DD1B76" w:rsidRDefault="00DD1B76">
      <w:pPr>
        <w:pStyle w:val="ConsPlusNormal"/>
        <w:spacing w:before="220"/>
        <w:ind w:firstLine="540"/>
        <w:jc w:val="both"/>
      </w:pPr>
      <w:r>
        <w:t>б) сведения о разрешительных органах, их территориальных подразделениях, осуществляющих разрешительную деятельность:</w:t>
      </w:r>
    </w:p>
    <w:p w14:paraId="0C814B88" w14:textId="77777777" w:rsidR="00DD1B76" w:rsidRDefault="00DD1B76">
      <w:pPr>
        <w:pStyle w:val="ConsPlusNormal"/>
        <w:spacing w:before="220"/>
        <w:ind w:firstLine="540"/>
        <w:jc w:val="both"/>
      </w:pPr>
      <w:r>
        <w:t>наименование разрешительных органов, их территориальных органов и подразделений;</w:t>
      </w:r>
    </w:p>
    <w:p w14:paraId="573B560E" w14:textId="77777777" w:rsidR="00DD1B76" w:rsidRDefault="00DD1B76">
      <w:pPr>
        <w:pStyle w:val="ConsPlusNormal"/>
        <w:spacing w:before="220"/>
        <w:ind w:firstLine="540"/>
        <w:jc w:val="both"/>
      </w:pPr>
      <w:r>
        <w:t>адреса мест нахождения разрешительных органов, их территориальных органов и подразделений, сведения об их официальных сайтах в информационно-телекоммуникационной сети "Интернет" (далее - сеть "Интернет") (при наличии) и контактные телефоны;</w:t>
      </w:r>
    </w:p>
    <w:p w14:paraId="1A613307" w14:textId="77777777" w:rsidR="00DD1B76" w:rsidRDefault="00DD1B76">
      <w:pPr>
        <w:pStyle w:val="ConsPlusNormal"/>
        <w:spacing w:before="220"/>
        <w:ind w:firstLine="540"/>
        <w:jc w:val="both"/>
      </w:pPr>
      <w:r>
        <w:t>сведения о руководителях разрешительных органов, их территориальных органов и подразделений, об иных уполномоченных на осуществление разрешительной деятельности должностных лицах разрешительных органов, их территориальных органов и подразделений;</w:t>
      </w:r>
    </w:p>
    <w:p w14:paraId="1DEF4227" w14:textId="77777777" w:rsidR="00DD1B76" w:rsidRDefault="00DD1B76">
      <w:pPr>
        <w:pStyle w:val="ConsPlusNormal"/>
        <w:spacing w:before="220"/>
        <w:ind w:firstLine="540"/>
        <w:jc w:val="both"/>
      </w:pPr>
      <w:r>
        <w:t>условный номер субъекта Российской Федерации и (или) муниципального образования, на территории которого обладатель разрешения вправе осуществлять деятельность, на которую предоставлено разрешение, присваиваемый субъекту Российской Федерации или муниципальному образованию в автоматическом режиме в реестре;</w:t>
      </w:r>
    </w:p>
    <w:p w14:paraId="7EC984E4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штатной численности сотрудников, осуществляющих разрешительную деятельность;</w:t>
      </w:r>
    </w:p>
    <w:p w14:paraId="13FC1DE9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об адресе публичного размещения реестра разрешений в сети "Интернет";</w:t>
      </w:r>
    </w:p>
    <w:p w14:paraId="4A142985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ведении лицензионного дела в электронной форме;</w:t>
      </w:r>
    </w:p>
    <w:p w14:paraId="02899DCD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привлечении экспертов к осуществлению разрешительной деятельности;</w:t>
      </w:r>
    </w:p>
    <w:p w14:paraId="747763B6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об органе, осуществляющем нормативно-правовое регулирование в сфере соответствующего вида разрешительной деятельности;</w:t>
      </w:r>
    </w:p>
    <w:p w14:paraId="23393DB3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способах осуществления межведомственного информационного взаимодействия в электронной форме в рамках осуществления разрешительной деятельности;</w:t>
      </w:r>
    </w:p>
    <w:p w14:paraId="6600BAE4" w14:textId="77777777" w:rsidR="00DD1B76" w:rsidRDefault="00DD1B76">
      <w:pPr>
        <w:pStyle w:val="ConsPlusNormal"/>
        <w:spacing w:before="220"/>
        <w:ind w:firstLine="540"/>
        <w:jc w:val="both"/>
      </w:pPr>
      <w:r>
        <w:lastRenderedPageBreak/>
        <w:t>в) сведения по вопросам осуществления видов разрешительной деятельности:</w:t>
      </w:r>
    </w:p>
    <w:p w14:paraId="450EA5E1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видах обладателей разрешения (юридические лица, индивидуальные предприниматели);</w:t>
      </w:r>
    </w:p>
    <w:p w14:paraId="5DFE758A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работах (услугах), которые возможно осуществлять в рамках вида разрешительной деятельности;</w:t>
      </w:r>
    </w:p>
    <w:p w14:paraId="05F00FF2" w14:textId="77777777" w:rsidR="00DD1B76" w:rsidRDefault="00DD1B76">
      <w:pPr>
        <w:pStyle w:val="ConsPlusNormal"/>
        <w:spacing w:before="220"/>
        <w:ind w:firstLine="540"/>
        <w:jc w:val="both"/>
      </w:pPr>
      <w:r>
        <w:t>перечень документов, необходимых для оценки соответствия соискателя разрешения (обладателя разрешения) обязательным требованиям, предъявляемым к соискателю разрешения (обладателю разрешения);</w:t>
      </w:r>
    </w:p>
    <w:p w14:paraId="65A05E19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сроке действия разрешения;</w:t>
      </w:r>
    </w:p>
    <w:p w14:paraId="5446E535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применении периодического подтверждения соответствия обладателя разрешения обязательным требованиям, предъявляемым к обладателю разрешения;</w:t>
      </w:r>
    </w:p>
    <w:p w14:paraId="3ED41352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порядке применения дистанционной формы оценки;</w:t>
      </w:r>
    </w:p>
    <w:p w14:paraId="68F60E4C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видах контроля (надзора), осуществляемых в отношении вида разрешительной деятельности;</w:t>
      </w:r>
    </w:p>
    <w:p w14:paraId="428F6DD3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возможности получения в электронной форме услуги по разрешительной деятельности;</w:t>
      </w:r>
    </w:p>
    <w:p w14:paraId="137506EE" w14:textId="77777777" w:rsidR="00DD1B76" w:rsidRDefault="00DD1B76">
      <w:pPr>
        <w:pStyle w:val="ConsPlusNormal"/>
        <w:spacing w:before="220"/>
        <w:ind w:firstLine="540"/>
        <w:jc w:val="both"/>
      </w:pPr>
      <w:r>
        <w:t>перечень грубых нарушений лицензионных требований, а также обязательных требований, за нарушение которых предусмотрено прекращение действия разрешения;</w:t>
      </w:r>
    </w:p>
    <w:p w14:paraId="0B9792AF" w14:textId="77777777" w:rsidR="00DD1B76" w:rsidRDefault="00DD1B76">
      <w:pPr>
        <w:pStyle w:val="ConsPlusNormal"/>
        <w:spacing w:before="220"/>
        <w:ind w:firstLine="540"/>
        <w:jc w:val="both"/>
      </w:pPr>
      <w:r>
        <w:t>сведения о нормативных правовых актах, регулирующих разрешительную деятельность (включая их структурные единицы в случае, если не весь акт регулирует вид разрешительной деятельности);</w:t>
      </w:r>
    </w:p>
    <w:p w14:paraId="50E2FC38" w14:textId="77777777" w:rsidR="00DD1B76" w:rsidRDefault="00DD1B76">
      <w:pPr>
        <w:pStyle w:val="ConsPlusNormal"/>
        <w:spacing w:before="220"/>
        <w:ind w:firstLine="540"/>
        <w:jc w:val="both"/>
      </w:pPr>
      <w:r>
        <w:t>информация о форме принятия решения о предоставлении разрешения.";</w:t>
      </w:r>
    </w:p>
    <w:p w14:paraId="2EF2D679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пункте 6</w:t>
        </w:r>
      </w:hyperlink>
      <w:r>
        <w:t xml:space="preserve"> слова "о лицензируемых видах деятельности" заменить словами "о видах разрешительной деятельности";</w:t>
      </w:r>
    </w:p>
    <w:p w14:paraId="351AA98A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>подпунктах "б"</w:t>
        </w:r>
      </w:hyperlink>
      <w:r>
        <w:t xml:space="preserve"> и </w:t>
      </w:r>
      <w:hyperlink r:id="rId26">
        <w:r>
          <w:rPr>
            <w:color w:val="0000FF"/>
          </w:rPr>
          <w:t>"в" пункта 7</w:t>
        </w:r>
      </w:hyperlink>
      <w:r>
        <w:t xml:space="preserve"> слова "лицензирующими органами" заменить словами "разрешительными органами";</w:t>
      </w:r>
    </w:p>
    <w:p w14:paraId="5AE6D4D8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27">
        <w:r>
          <w:rPr>
            <w:color w:val="0000FF"/>
          </w:rPr>
          <w:t>абзаце втором пункта 8</w:t>
        </w:r>
      </w:hyperlink>
      <w:r>
        <w:t xml:space="preserve"> слова "лицензирующим органам" заменить словами "разрешительным органам";</w:t>
      </w:r>
    </w:p>
    <w:p w14:paraId="648047C5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28">
        <w:r>
          <w:rPr>
            <w:color w:val="0000FF"/>
          </w:rPr>
          <w:t>пункте 9</w:t>
        </w:r>
      </w:hyperlink>
      <w:r>
        <w:t>:</w:t>
      </w:r>
    </w:p>
    <w:p w14:paraId="284E4096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29">
        <w:r>
          <w:rPr>
            <w:color w:val="0000FF"/>
          </w:rPr>
          <w:t>абзаце втором</w:t>
        </w:r>
      </w:hyperlink>
      <w:r>
        <w:t xml:space="preserve"> слова "лицензирующие органы" заменить словами "разрешительные органы", слова "Лицензирующие органы" заменить словами "Разрешительные органы", слова "лицензирующему органу" заменить словами "разрешительному органу";</w:t>
      </w:r>
    </w:p>
    <w:p w14:paraId="5D10832C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30">
        <w:r>
          <w:rPr>
            <w:color w:val="0000FF"/>
          </w:rPr>
          <w:t>абзаце третьем</w:t>
        </w:r>
      </w:hyperlink>
      <w:r>
        <w:t xml:space="preserve"> слова "лицензирующими органами" заменить словами "разрешительными органами", слова "о лицензируемом виде деятельности" заменить словами "о виде разрешительной деятельности";</w:t>
      </w:r>
    </w:p>
    <w:p w14:paraId="5D85102A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31">
        <w:r>
          <w:rPr>
            <w:color w:val="0000FF"/>
          </w:rPr>
          <w:t>абзаце первом пункта 10</w:t>
        </w:r>
      </w:hyperlink>
      <w:r>
        <w:t xml:space="preserve"> слова "Лицензирующие органы" заменить словами "Разрешительные органы";</w:t>
      </w:r>
    </w:p>
    <w:p w14:paraId="54CA0BA6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32">
        <w:r>
          <w:rPr>
            <w:color w:val="0000FF"/>
          </w:rPr>
          <w:t>пункте 11</w:t>
        </w:r>
      </w:hyperlink>
      <w:r>
        <w:t xml:space="preserve"> слова "лицензирующий орган" в соответствующих числе и падеже заменить </w:t>
      </w:r>
      <w:r>
        <w:lastRenderedPageBreak/>
        <w:t>словами "разрешительный орган" в соответствующих числе и падеже;</w:t>
      </w:r>
    </w:p>
    <w:p w14:paraId="662DCAD3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33">
        <w:r>
          <w:rPr>
            <w:color w:val="0000FF"/>
          </w:rPr>
          <w:t>пункте 12</w:t>
        </w:r>
      </w:hyperlink>
      <w:r>
        <w:t xml:space="preserve"> слова "лицензирующими органами" заменить словами "разрешительными органами", слова "лицензируемый вид деятельности" заменить словами "вид разрешительной деятельности";</w:t>
      </w:r>
    </w:p>
    <w:p w14:paraId="05CAF399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34">
        <w:r>
          <w:rPr>
            <w:color w:val="0000FF"/>
          </w:rPr>
          <w:t>пункте 13</w:t>
        </w:r>
      </w:hyperlink>
      <w:r>
        <w:t xml:space="preserve"> слова "Лицензирующие органы" заменить словами "Разрешительные органы";</w:t>
      </w:r>
    </w:p>
    <w:p w14:paraId="55EFDA1F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35">
        <w:r>
          <w:rPr>
            <w:color w:val="0000FF"/>
          </w:rPr>
          <w:t>пункте 14</w:t>
        </w:r>
      </w:hyperlink>
      <w:r>
        <w:t xml:space="preserve"> и </w:t>
      </w:r>
      <w:hyperlink r:id="rId36">
        <w:r>
          <w:rPr>
            <w:color w:val="0000FF"/>
          </w:rPr>
          <w:t>подпунктах "б"</w:t>
        </w:r>
      </w:hyperlink>
      <w:r>
        <w:t xml:space="preserve">, </w:t>
      </w:r>
      <w:hyperlink r:id="rId37">
        <w:r>
          <w:rPr>
            <w:color w:val="0000FF"/>
          </w:rPr>
          <w:t>"г"</w:t>
        </w:r>
      </w:hyperlink>
      <w:r>
        <w:t xml:space="preserve"> и </w:t>
      </w:r>
      <w:hyperlink r:id="rId38">
        <w:r>
          <w:rPr>
            <w:color w:val="0000FF"/>
          </w:rPr>
          <w:t>"д" пункта 15</w:t>
        </w:r>
      </w:hyperlink>
      <w:r>
        <w:t xml:space="preserve"> слова "лицензирующих органов" заменить словами "разрешительных органов";</w:t>
      </w:r>
    </w:p>
    <w:p w14:paraId="6D8FB12C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39">
        <w:r>
          <w:rPr>
            <w:color w:val="0000FF"/>
          </w:rPr>
          <w:t>пункте 18</w:t>
        </w:r>
      </w:hyperlink>
      <w:r>
        <w:t>:</w:t>
      </w:r>
    </w:p>
    <w:p w14:paraId="3C8CE3FD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40">
        <w:r>
          <w:rPr>
            <w:color w:val="0000FF"/>
          </w:rPr>
          <w:t>абзаце первом</w:t>
        </w:r>
      </w:hyperlink>
      <w:r>
        <w:t xml:space="preserve"> слова "реестров лицензий" заменить словами "реестров разрешений";</w:t>
      </w:r>
    </w:p>
    <w:p w14:paraId="04133642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41">
        <w:r>
          <w:rPr>
            <w:color w:val="0000FF"/>
          </w:rPr>
          <w:t>абзаце втором</w:t>
        </w:r>
      </w:hyperlink>
      <w:r>
        <w:t xml:space="preserve"> слова "лицензируемых видах деятельности" заменить словами "видах разрешительной деятельности";</w:t>
      </w:r>
    </w:p>
    <w:p w14:paraId="7015312E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42">
        <w:r>
          <w:rPr>
            <w:color w:val="0000FF"/>
          </w:rPr>
          <w:t>подпункте "а"</w:t>
        </w:r>
      </w:hyperlink>
      <w:r>
        <w:t xml:space="preserve"> слова "лицензируемых видов деятельности" заменить словами "видов разрешительной деятельности";</w:t>
      </w:r>
    </w:p>
    <w:p w14:paraId="780C9C2E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подпункте "б"</w:t>
        </w:r>
      </w:hyperlink>
      <w:r>
        <w:t xml:space="preserve"> слово "лицензирующие" заменить словом "разрешительные";</w:t>
      </w:r>
    </w:p>
    <w:p w14:paraId="16D09543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44">
        <w:r>
          <w:rPr>
            <w:color w:val="0000FF"/>
          </w:rPr>
          <w:t>подпункте "в"</w:t>
        </w:r>
      </w:hyperlink>
      <w:r>
        <w:t xml:space="preserve"> слово "лицензирующих" заменить словом "разрешительных";</w:t>
      </w:r>
    </w:p>
    <w:p w14:paraId="5AFAEB41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45">
        <w:r>
          <w:rPr>
            <w:color w:val="0000FF"/>
          </w:rPr>
          <w:t>подпункте "е"</w:t>
        </w:r>
      </w:hyperlink>
      <w:r>
        <w:t xml:space="preserve"> слово "лицензиатов" заменить словами "обладателей разрешений";</w:t>
      </w:r>
    </w:p>
    <w:p w14:paraId="671FF421" w14:textId="77777777" w:rsidR="00DD1B76" w:rsidRDefault="00DD1B76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подпункт "ж"</w:t>
        </w:r>
      </w:hyperlink>
      <w:r>
        <w:t xml:space="preserve"> изложить в следующей редакции:</w:t>
      </w:r>
    </w:p>
    <w:p w14:paraId="4FE575D2" w14:textId="77777777" w:rsidR="00DD1B76" w:rsidRDefault="00DD1B76">
      <w:pPr>
        <w:pStyle w:val="ConsPlusNormal"/>
        <w:spacing w:before="220"/>
        <w:ind w:firstLine="540"/>
        <w:jc w:val="both"/>
      </w:pPr>
      <w:r>
        <w:t>"ж) перечень документов, необходимых для оценки соответствия соискателя разрешения (обладателя разрешения) обязательным требованиям, в том числе лицензионным требованиям;";</w:t>
      </w:r>
    </w:p>
    <w:p w14:paraId="30E5DF58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47">
        <w:r>
          <w:rPr>
            <w:color w:val="0000FF"/>
          </w:rPr>
          <w:t>подпункте "з"</w:t>
        </w:r>
      </w:hyperlink>
      <w:r>
        <w:t xml:space="preserve"> слово "лицензии" заменить словом "разрешения";</w:t>
      </w:r>
    </w:p>
    <w:p w14:paraId="7DB5F594" w14:textId="77777777" w:rsidR="00DD1B76" w:rsidRDefault="00DD1B76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подпункт "и"</w:t>
        </w:r>
      </w:hyperlink>
      <w:r>
        <w:t xml:space="preserve"> изложить в следующей редакции:</w:t>
      </w:r>
    </w:p>
    <w:p w14:paraId="489B1AF6" w14:textId="77777777" w:rsidR="00DD1B76" w:rsidRDefault="00DD1B76">
      <w:pPr>
        <w:pStyle w:val="ConsPlusNormal"/>
        <w:spacing w:before="220"/>
        <w:ind w:firstLine="540"/>
        <w:jc w:val="both"/>
      </w:pPr>
      <w:r>
        <w:t>"и) применение периодического подтверждения соответствия обладателя разрешения обязательным требованиям, предъявляемым к обладателю разрешения, в том числе лицензионным требованиям;";</w:t>
      </w:r>
    </w:p>
    <w:p w14:paraId="0166344D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49">
        <w:r>
          <w:rPr>
            <w:color w:val="0000FF"/>
          </w:rPr>
          <w:t>подпункте "л"</w:t>
        </w:r>
      </w:hyperlink>
      <w:r>
        <w:t xml:space="preserve"> слова "лицензируемого вида деятельности" заменить словами "вида разрешительной деятельности";</w:t>
      </w:r>
    </w:p>
    <w:p w14:paraId="48F114C9" w14:textId="77777777" w:rsidR="00DD1B76" w:rsidRDefault="00DD1B76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подпункт "н"</w:t>
        </w:r>
      </w:hyperlink>
      <w:r>
        <w:t xml:space="preserve"> дополнить словами ", а также обязательных требований, за нарушение которых предусмотрено прекращение действия разрешения";</w:t>
      </w:r>
    </w:p>
    <w:p w14:paraId="63B7404E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51">
        <w:r>
          <w:rPr>
            <w:color w:val="0000FF"/>
          </w:rPr>
          <w:t>подпункте "о"</w:t>
        </w:r>
      </w:hyperlink>
      <w:r>
        <w:t xml:space="preserve"> слово "лицензии" заменить словом "разрешения";</w:t>
      </w:r>
    </w:p>
    <w:p w14:paraId="082ADB1D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52">
        <w:r>
          <w:rPr>
            <w:color w:val="0000FF"/>
          </w:rPr>
          <w:t>пункте 21</w:t>
        </w:r>
      </w:hyperlink>
      <w:r>
        <w:t xml:space="preserve"> слова "о лицензируемых видах деятельности" заменить словами "о видах разрешительной деятельности";</w:t>
      </w:r>
    </w:p>
    <w:p w14:paraId="6F2494CA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53">
        <w:r>
          <w:rPr>
            <w:color w:val="0000FF"/>
          </w:rPr>
          <w:t>абзацах первом</w:t>
        </w:r>
      </w:hyperlink>
      <w:r>
        <w:t xml:space="preserve"> и </w:t>
      </w:r>
      <w:hyperlink r:id="rId54">
        <w:r>
          <w:rPr>
            <w:color w:val="0000FF"/>
          </w:rPr>
          <w:t>втором пункта 22</w:t>
        </w:r>
      </w:hyperlink>
      <w:r>
        <w:t xml:space="preserve"> слово "лицензия" в соответствующих числе и падеже заменить словом "разрешение" в соответствующих числе и падеже;</w:t>
      </w:r>
    </w:p>
    <w:p w14:paraId="696CFE7E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55">
        <w:r>
          <w:rPr>
            <w:color w:val="0000FF"/>
          </w:rPr>
          <w:t>абзаце первом пункта 23</w:t>
        </w:r>
      </w:hyperlink>
      <w:r>
        <w:t>:</w:t>
      </w:r>
    </w:p>
    <w:p w14:paraId="156C2462" w14:textId="77777777" w:rsidR="00DD1B76" w:rsidRDefault="00DD1B76">
      <w:pPr>
        <w:pStyle w:val="ConsPlusNormal"/>
        <w:spacing w:before="220"/>
        <w:ind w:firstLine="540"/>
        <w:jc w:val="both"/>
      </w:pPr>
      <w:r>
        <w:t>в предложении первом слова "предоставляемой лицензии" заменить словами "предоставляемого разрешения";</w:t>
      </w:r>
    </w:p>
    <w:p w14:paraId="70BC79B2" w14:textId="77777777" w:rsidR="00DD1B76" w:rsidRDefault="00DD1B76">
      <w:pPr>
        <w:pStyle w:val="ConsPlusNormal"/>
        <w:spacing w:before="220"/>
        <w:ind w:firstLine="540"/>
        <w:jc w:val="both"/>
      </w:pPr>
      <w:r>
        <w:lastRenderedPageBreak/>
        <w:t>в предложениях втором и третьем слова "номера лицензии" заменить словами "номера разрешения";</w:t>
      </w:r>
    </w:p>
    <w:p w14:paraId="0995A76A" w14:textId="77777777" w:rsidR="00DD1B76" w:rsidRDefault="00DD1B76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пункты 24</w:t>
        </w:r>
      </w:hyperlink>
      <w:r>
        <w:t xml:space="preserve"> и </w:t>
      </w:r>
      <w:hyperlink r:id="rId57">
        <w:r>
          <w:rPr>
            <w:color w:val="0000FF"/>
          </w:rPr>
          <w:t>25</w:t>
        </w:r>
      </w:hyperlink>
      <w:r>
        <w:t xml:space="preserve"> изложить в следующей редакции:</w:t>
      </w:r>
    </w:p>
    <w:p w14:paraId="4D4449D3" w14:textId="77777777" w:rsidR="00DD1B76" w:rsidRDefault="00DD1B76">
      <w:pPr>
        <w:pStyle w:val="ConsPlusNormal"/>
        <w:spacing w:before="220"/>
        <w:ind w:firstLine="540"/>
        <w:jc w:val="both"/>
      </w:pPr>
      <w:r>
        <w:t>"24. Реестр обеспечивает предоставление всей полноты информации о предоставленных разрешениях в государственную автоматизированную информационную систему "Управление", а также возможность разрешительным органам и оператору реестра просматривать указанную информацию (разрешительным органам - в части разрешений, предоставленных в отношении осуществляемого ими вида разрешительной деятельности).</w:t>
      </w:r>
    </w:p>
    <w:p w14:paraId="4FD105F5" w14:textId="77777777" w:rsidR="00DD1B76" w:rsidRDefault="00DD1B76">
      <w:pPr>
        <w:pStyle w:val="ConsPlusNormal"/>
        <w:spacing w:before="220"/>
        <w:ind w:firstLine="540"/>
        <w:jc w:val="both"/>
      </w:pPr>
      <w:r>
        <w:t>25. Номер разрешения присваивается в формате Yxxx-xxxxx-xx/xxxxxxxx и состоит из следующих частей:</w:t>
      </w:r>
    </w:p>
    <w:p w14:paraId="20DE6DD5" w14:textId="77777777" w:rsidR="00DD1B76" w:rsidRDefault="00DD1B76">
      <w:pPr>
        <w:pStyle w:val="ConsPlusNormal"/>
        <w:spacing w:before="220"/>
        <w:ind w:firstLine="540"/>
        <w:jc w:val="both"/>
      </w:pPr>
      <w:r>
        <w:t>Y - буквенное обозначение вида разрешительной деятельности в соответствии с пунктом 25(1) настоящих Правил;</w:t>
      </w:r>
    </w:p>
    <w:p w14:paraId="10285874" w14:textId="77777777" w:rsidR="00DD1B76" w:rsidRDefault="00DD1B76">
      <w:pPr>
        <w:pStyle w:val="ConsPlusNormal"/>
        <w:spacing w:before="220"/>
        <w:ind w:firstLine="540"/>
        <w:jc w:val="both"/>
      </w:pPr>
      <w:r>
        <w:t>3 цифры, определяющие код вида разрешительной деятельности;</w:t>
      </w:r>
    </w:p>
    <w:p w14:paraId="76D605F8" w14:textId="77777777" w:rsidR="00DD1B76" w:rsidRDefault="00DD1B76">
      <w:pPr>
        <w:pStyle w:val="ConsPlusNormal"/>
        <w:spacing w:before="220"/>
        <w:ind w:firstLine="540"/>
        <w:jc w:val="both"/>
      </w:pPr>
      <w:r>
        <w:t>5 цифр, определяющих код разрешительного органа;</w:t>
      </w:r>
    </w:p>
    <w:p w14:paraId="0BB00544" w14:textId="77777777" w:rsidR="00DD1B76" w:rsidRDefault="00DD1B76">
      <w:pPr>
        <w:pStyle w:val="ConsPlusNormal"/>
        <w:spacing w:before="220"/>
        <w:ind w:firstLine="540"/>
        <w:jc w:val="both"/>
      </w:pPr>
      <w:r>
        <w:t>2 цифры, определяющие код региона по месту принятия решения о предоставлении разрешения (при невозможности определения кода региона указывается значение "00");</w:t>
      </w:r>
    </w:p>
    <w:p w14:paraId="7AC6B314" w14:textId="77777777" w:rsidR="00DD1B76" w:rsidRDefault="00DD1B76">
      <w:pPr>
        <w:pStyle w:val="ConsPlusNormal"/>
        <w:spacing w:before="220"/>
        <w:ind w:firstLine="540"/>
        <w:jc w:val="both"/>
      </w:pPr>
      <w:r>
        <w:t>8 цифр, определяющих порядковый номер предоставленного разрешения.</w:t>
      </w:r>
    </w:p>
    <w:p w14:paraId="33D0FB01" w14:textId="77777777" w:rsidR="00DD1B76" w:rsidRDefault="00DD1B76">
      <w:pPr>
        <w:pStyle w:val="ConsPlusNormal"/>
        <w:spacing w:before="220"/>
        <w:ind w:firstLine="540"/>
        <w:jc w:val="both"/>
      </w:pPr>
      <w:r>
        <w:t>Присвоенный реестром номер разрешения не подлежит изменению, в том числе в случае изменения сведений в реестре.";</w:t>
      </w:r>
    </w:p>
    <w:p w14:paraId="733A2F33" w14:textId="77777777" w:rsidR="00DD1B76" w:rsidRDefault="00DD1B76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дополнить</w:t>
        </w:r>
      </w:hyperlink>
      <w:r>
        <w:t xml:space="preserve"> пунктом 25(1) следующего содержания:</w:t>
      </w:r>
    </w:p>
    <w:p w14:paraId="1A31AF91" w14:textId="77777777" w:rsidR="00DD1B76" w:rsidRDefault="00DD1B76">
      <w:pPr>
        <w:pStyle w:val="ConsPlusNormal"/>
        <w:spacing w:before="220"/>
        <w:ind w:firstLine="540"/>
        <w:jc w:val="both"/>
      </w:pPr>
      <w:r>
        <w:t>"25(1). Для обозначения вида разрешительной деятельности применяются следующие буквенные значения:</w:t>
      </w:r>
    </w:p>
    <w:p w14:paraId="7F2900D9" w14:textId="77777777" w:rsidR="00DD1B76" w:rsidRDefault="00DD1B76">
      <w:pPr>
        <w:pStyle w:val="ConsPlusNormal"/>
        <w:spacing w:before="220"/>
        <w:ind w:firstLine="540"/>
        <w:jc w:val="both"/>
      </w:pPr>
      <w:r>
        <w:t>Л - лицензирование;</w:t>
      </w:r>
    </w:p>
    <w:p w14:paraId="6312875B" w14:textId="77777777" w:rsidR="00DD1B76" w:rsidRDefault="00DD1B76">
      <w:pPr>
        <w:pStyle w:val="ConsPlusNormal"/>
        <w:spacing w:before="220"/>
        <w:ind w:firstLine="540"/>
        <w:jc w:val="both"/>
      </w:pPr>
      <w:r>
        <w:t>А - аккредитация;</w:t>
      </w:r>
    </w:p>
    <w:p w14:paraId="58DF9815" w14:textId="77777777" w:rsidR="00DD1B76" w:rsidRDefault="00DD1B76">
      <w:pPr>
        <w:pStyle w:val="ConsPlusNormal"/>
        <w:spacing w:before="220"/>
        <w:ind w:firstLine="540"/>
        <w:jc w:val="both"/>
      </w:pPr>
      <w:r>
        <w:t>Т - аттестация;</w:t>
      </w:r>
    </w:p>
    <w:p w14:paraId="14DA384C" w14:textId="77777777" w:rsidR="00DD1B76" w:rsidRDefault="00DD1B76">
      <w:pPr>
        <w:pStyle w:val="ConsPlusNormal"/>
        <w:spacing w:before="220"/>
        <w:ind w:firstLine="540"/>
        <w:jc w:val="both"/>
      </w:pPr>
      <w:r>
        <w:t>Г - государственная регистрация;</w:t>
      </w:r>
    </w:p>
    <w:p w14:paraId="12AE66D9" w14:textId="77777777" w:rsidR="00DD1B76" w:rsidRDefault="00DD1B76">
      <w:pPr>
        <w:pStyle w:val="ConsPlusNormal"/>
        <w:spacing w:before="220"/>
        <w:ind w:firstLine="540"/>
        <w:jc w:val="both"/>
      </w:pPr>
      <w:r>
        <w:t>В - включение в государственный реестр;</w:t>
      </w:r>
    </w:p>
    <w:p w14:paraId="47AC3EE4" w14:textId="77777777" w:rsidR="00DD1B76" w:rsidRDefault="00DD1B76">
      <w:pPr>
        <w:pStyle w:val="ConsPlusNormal"/>
        <w:spacing w:before="220"/>
        <w:ind w:firstLine="540"/>
        <w:jc w:val="both"/>
      </w:pPr>
      <w:r>
        <w:t>З - выдача заключения, свидетельства;</w:t>
      </w:r>
    </w:p>
    <w:p w14:paraId="35F5832D" w14:textId="77777777" w:rsidR="00DD1B76" w:rsidRDefault="00DD1B76">
      <w:pPr>
        <w:pStyle w:val="ConsPlusNormal"/>
        <w:spacing w:before="220"/>
        <w:ind w:firstLine="540"/>
        <w:jc w:val="both"/>
      </w:pPr>
      <w:r>
        <w:t>Р - выдача разрешения (допуска);</w:t>
      </w:r>
    </w:p>
    <w:p w14:paraId="26B620BA" w14:textId="77777777" w:rsidR="00DD1B76" w:rsidRDefault="00DD1B76">
      <w:pPr>
        <w:pStyle w:val="ConsPlusNormal"/>
        <w:spacing w:before="220"/>
        <w:ind w:firstLine="540"/>
        <w:jc w:val="both"/>
      </w:pPr>
      <w:r>
        <w:t>С - сертификация;</w:t>
      </w:r>
    </w:p>
    <w:p w14:paraId="34124F12" w14:textId="77777777" w:rsidR="00DD1B76" w:rsidRDefault="00DD1B76">
      <w:pPr>
        <w:pStyle w:val="ConsPlusNormal"/>
        <w:spacing w:before="220"/>
        <w:ind w:firstLine="540"/>
        <w:jc w:val="both"/>
      </w:pPr>
      <w:r>
        <w:t>У - утверждение (согласование) отдельных действий или документов;</w:t>
      </w:r>
    </w:p>
    <w:p w14:paraId="3D7034AA" w14:textId="77777777" w:rsidR="00DD1B76" w:rsidRDefault="00DD1B76">
      <w:pPr>
        <w:pStyle w:val="ConsPlusNormal"/>
        <w:spacing w:before="220"/>
        <w:ind w:firstLine="540"/>
        <w:jc w:val="both"/>
      </w:pPr>
      <w:r>
        <w:t>Э - выдача экспертизы.";</w:t>
      </w:r>
    </w:p>
    <w:p w14:paraId="14A13068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59">
        <w:r>
          <w:rPr>
            <w:color w:val="0000FF"/>
          </w:rPr>
          <w:t>пункте 26</w:t>
        </w:r>
      </w:hyperlink>
      <w:r>
        <w:t xml:space="preserve"> слова "к лицензируемым видам деятельности" заменить словами "к видам разрешительной деятельности";</w:t>
      </w:r>
    </w:p>
    <w:p w14:paraId="06CAC6AC" w14:textId="77777777" w:rsidR="00DD1B76" w:rsidRDefault="00DD1B76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пункт 28</w:t>
        </w:r>
      </w:hyperlink>
      <w:r>
        <w:t xml:space="preserve"> изложить в следующей редакции:</w:t>
      </w:r>
    </w:p>
    <w:p w14:paraId="2C347380" w14:textId="77777777" w:rsidR="00DD1B76" w:rsidRDefault="00DD1B76">
      <w:pPr>
        <w:pStyle w:val="ConsPlusNormal"/>
        <w:spacing w:before="220"/>
        <w:ind w:firstLine="540"/>
        <w:jc w:val="both"/>
      </w:pPr>
      <w:r>
        <w:lastRenderedPageBreak/>
        <w:t>"28. Реестром обеспечивается получение данных с использованием справочников реестра из федеральной государственной информационной системы "Единый портал государственных и муниципальных услуг (функций)" о фактах предоставления соискателем разрешения, обладателем разрешения, его правопреемником или иным предусмотренным федеральным законом лицом заявления о предоставлении разрешения, внесении изменений в реестр разрешений, периодическом подтверждении соответствия обязательным требованиям, предъявляемым к обладателю разрешения, и прилагаемых к указанным заявлениям документов и о статусе их рассмотрения.";</w:t>
      </w:r>
    </w:p>
    <w:p w14:paraId="733FC61F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61">
        <w:r>
          <w:rPr>
            <w:color w:val="0000FF"/>
          </w:rPr>
          <w:t>пункте 29</w:t>
        </w:r>
      </w:hyperlink>
      <w:r>
        <w:t xml:space="preserve"> слово "лицензия" в соответствующих числе и падеже заменить словом "разрешение" в соответствующих числе и падеже;</w:t>
      </w:r>
    </w:p>
    <w:p w14:paraId="70A07E2F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е) в </w:t>
      </w:r>
      <w:hyperlink r:id="rId62">
        <w:r>
          <w:rPr>
            <w:color w:val="0000FF"/>
          </w:rPr>
          <w:t>подпункте "р" пункта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указанным постановлением, слова "государственной власти" исключить;</w:t>
      </w:r>
    </w:p>
    <w:p w14:paraId="5815B2B4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ж) в </w:t>
      </w:r>
      <w:hyperlink r:id="rId63">
        <w:r>
          <w:rPr>
            <w:color w:val="0000FF"/>
          </w:rPr>
          <w:t>абзаце втором пункта 3</w:t>
        </w:r>
      </w:hyperlink>
      <w:r>
        <w:t xml:space="preserve"> и </w:t>
      </w:r>
      <w:hyperlink r:id="rId64">
        <w:r>
          <w:rPr>
            <w:color w:val="0000FF"/>
          </w:rPr>
          <w:t>пункте 6</w:t>
        </w:r>
      </w:hyperlink>
      <w:r>
        <w:t xml:space="preserve"> требований к региональным порталам государственных и муниципальных услуг (функций), утвержденных указанным постановлением, слова "государственной власти" исключить.</w:t>
      </w:r>
    </w:p>
    <w:p w14:paraId="5375974E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2. </w:t>
      </w:r>
      <w:hyperlink r:id="rId65">
        <w:r>
          <w:rPr>
            <w:color w:val="0000FF"/>
          </w:rPr>
          <w:t>Подпункт "д" пункта 3</w:t>
        </w:r>
      </w:hyperlink>
      <w:r>
        <w:t xml:space="preserve"> Положения о государственной информационной системе "Типовое облачное решение по автоматизации контрольной (надзорной) деятельности", утвержденного постановлением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 (Собрание законодательства Российской Федерации, 2018, N 18, ст. 2633; 2021, N 2, ст. 433; N 30, ст. 5781; 2022, N 19, ст. 3204), изложить в следующей редакции:</w:t>
      </w:r>
    </w:p>
    <w:p w14:paraId="613A6519" w14:textId="77777777" w:rsidR="00DD1B76" w:rsidRDefault="00DD1B76">
      <w:pPr>
        <w:pStyle w:val="ConsPlusNormal"/>
        <w:spacing w:before="220"/>
        <w:ind w:firstLine="540"/>
        <w:jc w:val="both"/>
      </w:pPr>
      <w:r>
        <w:t>"д) проведение профилактических и контрольных (надзорных) мероприятий, специальных режимов государственного контроля (надзора), оценки соответствия соискателя лицензии, лицензиата лицензионным требованиям, периодического подтверждения соответствия лицензиата лицензионным требованиям, в том числе с использованием мобильного приложения государственной информационной системы, используемого для проведения профилактических и контрольных (надзорных) мероприятий с использованием средств дистанционного взаимодействия;".</w:t>
      </w:r>
    </w:p>
    <w:p w14:paraId="18456127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3. В </w:t>
      </w:r>
      <w:hyperlink r:id="rId66">
        <w:r>
          <w:rPr>
            <w:color w:val="0000FF"/>
          </w:rPr>
          <w:t>Правилах</w:t>
        </w:r>
      </w:hyperlink>
      <w:r>
        <w:t xml:space="preserve"> формирования и ведения реестра лицензий, утвержденных постановлением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 (Собрание законодательства Российской Федерации, 2021, N 2, ст. 395; N 39, ст. 6712):</w:t>
      </w:r>
    </w:p>
    <w:p w14:paraId="38ACCC51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а) </w:t>
      </w:r>
      <w:hyperlink r:id="rId67">
        <w:r>
          <w:rPr>
            <w:color w:val="0000FF"/>
          </w:rPr>
          <w:t>дополнить</w:t>
        </w:r>
      </w:hyperlink>
      <w:r>
        <w:t xml:space="preserve"> пунктом 8(5) следующего содержания:</w:t>
      </w:r>
    </w:p>
    <w:p w14:paraId="58270D46" w14:textId="77777777" w:rsidR="00DD1B76" w:rsidRDefault="00DD1B76">
      <w:pPr>
        <w:pStyle w:val="ConsPlusNormal"/>
        <w:spacing w:before="220"/>
        <w:ind w:firstLine="540"/>
        <w:jc w:val="both"/>
      </w:pPr>
      <w:r>
        <w:t>"8(5).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 w14:paraId="6D352C11" w14:textId="77777777" w:rsidR="00DD1B76" w:rsidRDefault="00DD1B76">
      <w:pPr>
        <w:pStyle w:val="ConsPlusNormal"/>
        <w:spacing w:before="220"/>
        <w:ind w:firstLine="540"/>
        <w:jc w:val="both"/>
      </w:pPr>
      <w:r>
        <w:t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срок.";</w:t>
      </w:r>
    </w:p>
    <w:p w14:paraId="2BE868C3" w14:textId="77777777" w:rsidR="00DD1B76" w:rsidRDefault="00DD1B76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68">
        <w:r>
          <w:rPr>
            <w:color w:val="0000FF"/>
          </w:rPr>
          <w:t>абзаце втором пункта 19</w:t>
        </w:r>
      </w:hyperlink>
      <w:r>
        <w:t xml:space="preserve"> слова "государственной власти" исключить.</w:t>
      </w:r>
    </w:p>
    <w:p w14:paraId="0E07B990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4. В </w:t>
      </w:r>
      <w:hyperlink r:id="rId69">
        <w:r>
          <w:rPr>
            <w:color w:val="0000FF"/>
          </w:rPr>
          <w:t>приложении</w:t>
        </w:r>
      </w:hyperlink>
      <w:r>
        <w:t xml:space="preserve"> к Правилам формирования и ведения единого реестра контрольных (надзорных) мероприятий, утвержденным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 (Собрание законодательства Российской Федерации, 2021, N 17, ст. 2971; N 30, ст. 5781; 2022, N 19, ст. 3204):</w:t>
      </w:r>
    </w:p>
    <w:p w14:paraId="5966900B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а) </w:t>
      </w:r>
      <w:hyperlink r:id="rId70">
        <w:r>
          <w:rPr>
            <w:color w:val="0000FF"/>
          </w:rPr>
          <w:t>наименование</w:t>
        </w:r>
      </w:hyperlink>
      <w:r>
        <w:t xml:space="preserve"> графы, касающейся статуса отображения в публичном доступе (1 - виден всем; 2 - виден только контролируемому лицу в случае авторизации (на едином портале государственных и муниципальных услуг или в иной информационной системе); 3 - не виден до окончания события (после окончания виден всем), дополнить словами ". Особенности указанного статуса также могут быть установлены сносками к настоящему приложению";</w:t>
      </w:r>
    </w:p>
    <w:p w14:paraId="4EB0E1D1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б) </w:t>
      </w:r>
      <w:hyperlink r:id="rId71">
        <w:r>
          <w:rPr>
            <w:color w:val="0000FF"/>
          </w:rPr>
          <w:t>пункт 11</w:t>
        </w:r>
      </w:hyperlink>
      <w:r>
        <w:t xml:space="preserve"> подраздела "Инспекционный визит" раздела II изложить в следующей редакции:</w:t>
      </w:r>
    </w:p>
    <w:p w14:paraId="72D3F75F" w14:textId="77777777" w:rsidR="00DD1B76" w:rsidRDefault="00DD1B76">
      <w:pPr>
        <w:pStyle w:val="ConsPlusNormal"/>
        <w:jc w:val="both"/>
      </w:pPr>
    </w:p>
    <w:p w14:paraId="48C5FFA8" w14:textId="77777777" w:rsidR="00DD1B76" w:rsidRDefault="00DD1B76">
      <w:pPr>
        <w:pStyle w:val="ConsPlusNormal"/>
        <w:sectPr w:rsidR="00DD1B76" w:rsidSect="00DD1B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55"/>
        <w:gridCol w:w="1700"/>
        <w:gridCol w:w="3968"/>
        <w:gridCol w:w="1700"/>
        <w:gridCol w:w="1700"/>
      </w:tblGrid>
      <w:tr w:rsidR="00DD1B76" w14:paraId="004106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EEDAB84" w14:textId="77777777" w:rsidR="00DD1B76" w:rsidRDefault="00DD1B76">
            <w:pPr>
              <w:pStyle w:val="ConsPlusNormal"/>
              <w:jc w:val="center"/>
            </w:pPr>
            <w:r>
              <w:lastRenderedPageBreak/>
              <w:t>"11.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2ED9DED7" w14:textId="77777777" w:rsidR="00DD1B76" w:rsidRDefault="00DD1B76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746A98E" w14:textId="77777777" w:rsidR="00DD1B76" w:rsidRDefault="00DD1B76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CE3A96A" w14:textId="77777777" w:rsidR="00DD1B76" w:rsidRDefault="00DD1B76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4E73905" w14:textId="77777777" w:rsidR="00DD1B76" w:rsidRDefault="00DD1B76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5837C36" w14:textId="77777777" w:rsidR="00DD1B76" w:rsidRDefault="00DD1B76">
            <w:pPr>
              <w:pStyle w:val="ConsPlusNormal"/>
              <w:jc w:val="center"/>
            </w:pPr>
            <w:r>
              <w:t>2";</w:t>
            </w:r>
          </w:p>
        </w:tc>
      </w:tr>
    </w:tbl>
    <w:p w14:paraId="5995B42C" w14:textId="77777777" w:rsidR="00DD1B76" w:rsidRDefault="00DD1B76">
      <w:pPr>
        <w:pStyle w:val="ConsPlusNormal"/>
        <w:sectPr w:rsidR="00DD1B76" w:rsidSect="00DD1B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F2DEA0E" w14:textId="77777777" w:rsidR="00DD1B76" w:rsidRDefault="00DD1B76">
      <w:pPr>
        <w:pStyle w:val="ConsPlusNormal"/>
        <w:jc w:val="both"/>
      </w:pPr>
    </w:p>
    <w:p w14:paraId="7F78FCCA" w14:textId="77777777" w:rsidR="00DD1B76" w:rsidRDefault="00DD1B76">
      <w:pPr>
        <w:pStyle w:val="ConsPlusNormal"/>
        <w:ind w:firstLine="540"/>
        <w:jc w:val="both"/>
      </w:pPr>
      <w:r>
        <w:t xml:space="preserve">в) </w:t>
      </w:r>
      <w:hyperlink r:id="rId72">
        <w:r>
          <w:rPr>
            <w:color w:val="0000FF"/>
          </w:rPr>
          <w:t>пункт 5</w:t>
        </w:r>
      </w:hyperlink>
      <w:r>
        <w:t xml:space="preserve"> раздела III после слов "текстовое поле" дополнить сноской 17-1;</w:t>
      </w:r>
    </w:p>
    <w:p w14:paraId="5F86CC30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г) </w:t>
      </w:r>
      <w:hyperlink r:id="rId73">
        <w:r>
          <w:rPr>
            <w:color w:val="0000FF"/>
          </w:rPr>
          <w:t>сноску 14-1</w:t>
        </w:r>
      </w:hyperlink>
      <w:r>
        <w:t xml:space="preserve"> изложить в следующей редакции:</w:t>
      </w:r>
    </w:p>
    <w:p w14:paraId="5154428D" w14:textId="77777777" w:rsidR="00DD1B76" w:rsidRDefault="00DD1B76">
      <w:pPr>
        <w:pStyle w:val="ConsPlusNormal"/>
        <w:spacing w:before="220"/>
        <w:ind w:firstLine="540"/>
        <w:jc w:val="both"/>
      </w:pPr>
      <w:r>
        <w:t>"&lt;14-1&gt; Здесь и далее указываются нарушенное обязательное требование, а также нормативный правовой акт и структурная единица, устанавливающие соответствующее обязательное требование.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текстовым, а нормативные правовые акты и структурные единицы заполняются из реестра обязательных требований (в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"Предмет контрольного (надзорного) мероприятия" конкретного контрольного (надзорного) мероприятия). Исключительно в аналитических целях инспектором заполняется поле значимости последствий нарушения обязательных требований в части причинения вреда (ущерба) охраняемым законом ценностям или степени риска такого нарушения с использованием справочных значений (указанная информация не отображается в публичном доступе; методическое сопровождение указанной деятельности осуществляет Министерство экономического развития Российской Федерации).";</w:t>
      </w:r>
    </w:p>
    <w:p w14:paraId="2889F164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д) </w:t>
      </w:r>
      <w:hyperlink r:id="rId74">
        <w:r>
          <w:rPr>
            <w:color w:val="0000FF"/>
          </w:rPr>
          <w:t>дополнить</w:t>
        </w:r>
      </w:hyperlink>
      <w:r>
        <w:t xml:space="preserve"> сноской 17-1 следующего содержания:</w:t>
      </w:r>
    </w:p>
    <w:p w14:paraId="4EFE5ED2" w14:textId="77777777" w:rsidR="00DD1B76" w:rsidRDefault="00DD1B76">
      <w:pPr>
        <w:pStyle w:val="ConsPlusNormal"/>
        <w:spacing w:before="220"/>
        <w:ind w:firstLine="540"/>
        <w:jc w:val="both"/>
      </w:pPr>
      <w:r>
        <w:t>"&lt;17-1&gt; Информация о нарушенных обязательных требованиях заполняется в соответствии со сноской 14-1 и не требует повторного заполнения или отображения в реестре. Отображение указанной информации осуществляется в привязке к акту контрольного (надзорного) мероприятия.".</w:t>
      </w:r>
    </w:p>
    <w:p w14:paraId="0F8881CC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5. В </w:t>
      </w:r>
      <w:hyperlink r:id="rId75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2108):</w:t>
      </w:r>
    </w:p>
    <w:p w14:paraId="02E82AFB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а) в </w:t>
      </w:r>
      <w:hyperlink r:id="rId76">
        <w:r>
          <w:rPr>
            <w:color w:val="0000FF"/>
          </w:rPr>
          <w:t>пункте 3</w:t>
        </w:r>
      </w:hyperlink>
      <w:r>
        <w:t>:</w:t>
      </w:r>
    </w:p>
    <w:p w14:paraId="1FC597AF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в </w:t>
      </w:r>
      <w:hyperlink r:id="rId77">
        <w:r>
          <w:rPr>
            <w:color w:val="0000FF"/>
          </w:rPr>
          <w:t>подпункте "а"</w:t>
        </w:r>
      </w:hyperlink>
      <w:r>
        <w:t>:</w:t>
      </w:r>
    </w:p>
    <w:p w14:paraId="7A58C667" w14:textId="77777777" w:rsidR="00DD1B76" w:rsidRDefault="00DD1B76">
      <w:pPr>
        <w:pStyle w:val="ConsPlusNormal"/>
        <w:spacing w:before="220"/>
        <w:ind w:firstLine="540"/>
        <w:jc w:val="both"/>
      </w:pPr>
      <w:hyperlink r:id="rId78">
        <w:r>
          <w:rPr>
            <w:color w:val="0000FF"/>
          </w:rPr>
          <w:t>абзац шестой</w:t>
        </w:r>
      </w:hyperlink>
      <w:r>
        <w:t xml:space="preserve"> после слов "внеплановой выездной проверки" дополнить словами ", внепланового инспекционного визита", слова "Внеплановая выездная проверка проводится" заменить словами "Внеплановая выездная проверка и внеплановый инспекционный визит проводятся";</w:t>
      </w:r>
    </w:p>
    <w:p w14:paraId="3AC0463E" w14:textId="77777777" w:rsidR="00DD1B76" w:rsidRDefault="00DD1B76">
      <w:pPr>
        <w:pStyle w:val="ConsPlusNormal"/>
        <w:spacing w:before="220"/>
        <w:ind w:firstLine="540"/>
        <w:jc w:val="both"/>
      </w:pPr>
      <w:hyperlink r:id="rId79">
        <w:r>
          <w:rPr>
            <w:color w:val="0000FF"/>
          </w:rPr>
          <w:t>абзац седьмой</w:t>
        </w:r>
      </w:hyperlink>
      <w:r>
        <w:t xml:space="preserve"> признать утратившим силу;</w:t>
      </w:r>
    </w:p>
    <w:p w14:paraId="7D5396DB" w14:textId="77777777" w:rsidR="00DD1B76" w:rsidRDefault="00DD1B76">
      <w:pPr>
        <w:pStyle w:val="ConsPlusNormal"/>
        <w:spacing w:before="220"/>
        <w:ind w:firstLine="540"/>
        <w:jc w:val="both"/>
      </w:pPr>
      <w:hyperlink r:id="rId80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14:paraId="0ACF43B3" w14:textId="77777777" w:rsidR="00DD1B76" w:rsidRDefault="00DD1B76">
      <w:pPr>
        <w:pStyle w:val="ConsPlusNormal"/>
        <w:spacing w:before="220"/>
        <w:ind w:firstLine="540"/>
        <w:jc w:val="both"/>
      </w:pPr>
      <w:r>
        <w:t>"в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прав;";</w:t>
      </w:r>
    </w:p>
    <w:p w14:paraId="4C64F27C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б) </w:t>
      </w:r>
      <w:hyperlink r:id="rId81">
        <w:r>
          <w:rPr>
            <w:color w:val="0000FF"/>
          </w:rPr>
          <w:t>абзацы второй</w:t>
        </w:r>
      </w:hyperlink>
      <w:r>
        <w:t xml:space="preserve"> и </w:t>
      </w:r>
      <w:hyperlink r:id="rId82">
        <w:r>
          <w:rPr>
            <w:color w:val="0000FF"/>
          </w:rPr>
          <w:t>третий пункта 7</w:t>
        </w:r>
      </w:hyperlink>
      <w:r>
        <w:t xml:space="preserve"> признать утратившими силу;</w:t>
      </w:r>
    </w:p>
    <w:p w14:paraId="57B74B53" w14:textId="77777777" w:rsidR="00DD1B76" w:rsidRDefault="00DD1B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D1B76" w14:paraId="41364A7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858C" w14:textId="77777777" w:rsidR="00DD1B76" w:rsidRDefault="00DD1B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0FE5" w14:textId="77777777" w:rsidR="00DD1B76" w:rsidRDefault="00DD1B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579B55" w14:textId="77777777" w:rsidR="00DD1B76" w:rsidRDefault="00DD1B7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7EEEF3C" w14:textId="77777777" w:rsidR="00DD1B76" w:rsidRDefault="00DD1B76">
            <w:pPr>
              <w:pStyle w:val="ConsPlusNormal"/>
              <w:jc w:val="both"/>
            </w:pPr>
            <w:r>
              <w:rPr>
                <w:color w:val="392C69"/>
              </w:rPr>
              <w:t>Пп. "в" п. 5 утратил силу в части дополнения п. 7(1) (</w:t>
            </w:r>
            <w:hyperlink r:id="rId83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10.03.2023 N 372).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A518" w14:textId="77777777" w:rsidR="00DD1B76" w:rsidRDefault="00DD1B76">
            <w:pPr>
              <w:pStyle w:val="ConsPlusNormal"/>
            </w:pPr>
          </w:p>
        </w:tc>
      </w:tr>
    </w:tbl>
    <w:p w14:paraId="5AD341F2" w14:textId="77777777" w:rsidR="00DD1B76" w:rsidRDefault="00DD1B76">
      <w:pPr>
        <w:pStyle w:val="ConsPlusNormal"/>
        <w:spacing w:before="280"/>
        <w:ind w:firstLine="540"/>
        <w:jc w:val="both"/>
      </w:pPr>
      <w:r>
        <w:lastRenderedPageBreak/>
        <w:t xml:space="preserve">в) </w:t>
      </w:r>
      <w:hyperlink r:id="rId84">
        <w:r>
          <w:rPr>
            <w:color w:val="0000FF"/>
          </w:rPr>
          <w:t>дополнить</w:t>
        </w:r>
      </w:hyperlink>
      <w:r>
        <w:t xml:space="preserve"> пунктами 7(1) и 7(2) следующего содержания:</w:t>
      </w:r>
    </w:p>
    <w:p w14:paraId="7595B9C7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"7(1). Утратил силу. - </w:t>
      </w:r>
      <w:hyperlink r:id="rId85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14:paraId="0C04F178" w14:textId="77777777" w:rsidR="00DD1B76" w:rsidRDefault="00DD1B76">
      <w:pPr>
        <w:pStyle w:val="ConsPlusNormal"/>
        <w:spacing w:before="220"/>
        <w:ind w:firstLine="540"/>
        <w:jc w:val="both"/>
      </w:pPr>
      <w:r>
        <w:t>7(2). Выдача предписаний по итогам проведения контрольных (надзорных) мероприятий без взаимодействия с контролируемым лицом не допускается.";</w:t>
      </w:r>
    </w:p>
    <w:p w14:paraId="34B04AE8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г) в </w:t>
      </w:r>
      <w:hyperlink r:id="rId86">
        <w:r>
          <w:rPr>
            <w:color w:val="0000FF"/>
          </w:rPr>
          <w:t>пункте 10(1)</w:t>
        </w:r>
      </w:hyperlink>
      <w:r>
        <w:t>:</w:t>
      </w:r>
    </w:p>
    <w:p w14:paraId="6A36769A" w14:textId="77777777" w:rsidR="00DD1B76" w:rsidRDefault="00DD1B76">
      <w:pPr>
        <w:pStyle w:val="ConsPlusNormal"/>
        <w:spacing w:before="220"/>
        <w:ind w:firstLine="540"/>
        <w:jc w:val="both"/>
      </w:pPr>
      <w:r>
        <w:t>слова "федерального государственного контроля (надзора) в области охраны и использования особо охраняемых природных территорий" заменить словами "государственного контроля (надзора) в области охраны и использования особо охраняемых природных территорий";</w:t>
      </w:r>
    </w:p>
    <w:p w14:paraId="4670E75C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предложение второе дополнить словами "с составлением акта контрольного (надзорного) мероприятия и принятием решений, предусмотренных </w:t>
      </w:r>
      <w:hyperlink r:id="rId87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14:paraId="74688019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д) </w:t>
      </w:r>
      <w:hyperlink r:id="rId88">
        <w:r>
          <w:rPr>
            <w:color w:val="0000FF"/>
          </w:rPr>
          <w:t>пункт 11</w:t>
        </w:r>
      </w:hyperlink>
      <w:r>
        <w:t xml:space="preserve"> дополнить словами ",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(тарифов)";</w:t>
      </w:r>
    </w:p>
    <w:p w14:paraId="68072A74" w14:textId="77777777" w:rsidR="00DD1B76" w:rsidRDefault="00DD1B76">
      <w:pPr>
        <w:pStyle w:val="ConsPlusNormal"/>
        <w:spacing w:before="220"/>
        <w:ind w:firstLine="540"/>
        <w:jc w:val="both"/>
      </w:pPr>
      <w:bookmarkStart w:id="1" w:name="P186"/>
      <w:bookmarkEnd w:id="1"/>
      <w:r>
        <w:t xml:space="preserve">е) </w:t>
      </w:r>
      <w:hyperlink r:id="rId89">
        <w:r>
          <w:rPr>
            <w:color w:val="0000FF"/>
          </w:rPr>
          <w:t>дополнить</w:t>
        </w:r>
      </w:hyperlink>
      <w:r>
        <w:t xml:space="preserve"> пунктом 11(2) следующего содержания:</w:t>
      </w:r>
    </w:p>
    <w:p w14:paraId="75F48937" w14:textId="77777777" w:rsidR="00DD1B76" w:rsidRDefault="00DD1B76">
      <w:pPr>
        <w:pStyle w:val="ConsPlusNormal"/>
        <w:spacing w:before="220"/>
        <w:ind w:firstLine="540"/>
        <w:jc w:val="both"/>
      </w:pPr>
      <w:r>
        <w:t xml:space="preserve">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9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предпринимателем.".</w:t>
      </w:r>
    </w:p>
    <w:p w14:paraId="41410475" w14:textId="77777777" w:rsidR="00DD1B76" w:rsidRDefault="00DD1B76">
      <w:pPr>
        <w:pStyle w:val="ConsPlusNormal"/>
        <w:jc w:val="both"/>
      </w:pPr>
    </w:p>
    <w:p w14:paraId="7654D18B" w14:textId="77777777" w:rsidR="00DD1B76" w:rsidRDefault="00DD1B76">
      <w:pPr>
        <w:pStyle w:val="ConsPlusNormal"/>
        <w:jc w:val="both"/>
      </w:pPr>
    </w:p>
    <w:p w14:paraId="2EF7C7EB" w14:textId="77777777" w:rsidR="00DD1B76" w:rsidRDefault="00DD1B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91A9FD" w14:textId="77777777" w:rsidR="00494BAD" w:rsidRDefault="00494BAD"/>
    <w:sectPr w:rsidR="00494BAD" w:rsidSect="00DD1B7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76"/>
    <w:rsid w:val="000B2D8C"/>
    <w:rsid w:val="001A5855"/>
    <w:rsid w:val="00494BAD"/>
    <w:rsid w:val="00B273B2"/>
    <w:rsid w:val="00D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BCE1"/>
  <w15:chartTrackingRefBased/>
  <w15:docId w15:val="{82B44A12-971A-4A4F-A767-8ABCA0CE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1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1B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1B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1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1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1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1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1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1B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1B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1B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1B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1B7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D1B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B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B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20644&amp;dst=254" TargetMode="External"/><Relationship Id="rId18" Type="http://schemas.openxmlformats.org/officeDocument/2006/relationships/hyperlink" Target="https://login.consultant.ru/link/?req=doc&amp;base=RZR&amp;n=420644&amp;dst=263" TargetMode="External"/><Relationship Id="rId26" Type="http://schemas.openxmlformats.org/officeDocument/2006/relationships/hyperlink" Target="https://login.consultant.ru/link/?req=doc&amp;base=RZR&amp;n=420644&amp;dst=301" TargetMode="External"/><Relationship Id="rId39" Type="http://schemas.openxmlformats.org/officeDocument/2006/relationships/hyperlink" Target="https://login.consultant.ru/link/?req=doc&amp;base=RZR&amp;n=420644&amp;dst=329" TargetMode="External"/><Relationship Id="rId21" Type="http://schemas.openxmlformats.org/officeDocument/2006/relationships/hyperlink" Target="https://login.consultant.ru/link/?req=doc&amp;base=RZR&amp;n=420644&amp;dst=265" TargetMode="External"/><Relationship Id="rId34" Type="http://schemas.openxmlformats.org/officeDocument/2006/relationships/hyperlink" Target="https://login.consultant.ru/link/?req=doc&amp;base=RZR&amp;n=420644&amp;dst=314" TargetMode="External"/><Relationship Id="rId42" Type="http://schemas.openxmlformats.org/officeDocument/2006/relationships/hyperlink" Target="https://login.consultant.ru/link/?req=doc&amp;base=RZR&amp;n=420644&amp;dst=331" TargetMode="External"/><Relationship Id="rId47" Type="http://schemas.openxmlformats.org/officeDocument/2006/relationships/hyperlink" Target="https://login.consultant.ru/link/?req=doc&amp;base=RZR&amp;n=420644&amp;dst=338" TargetMode="External"/><Relationship Id="rId50" Type="http://schemas.openxmlformats.org/officeDocument/2006/relationships/hyperlink" Target="https://login.consultant.ru/link/?req=doc&amp;base=RZR&amp;n=420644&amp;dst=343" TargetMode="External"/><Relationship Id="rId55" Type="http://schemas.openxmlformats.org/officeDocument/2006/relationships/hyperlink" Target="https://login.consultant.ru/link/?req=doc&amp;base=RZR&amp;n=420644&amp;dst=352" TargetMode="External"/><Relationship Id="rId63" Type="http://schemas.openxmlformats.org/officeDocument/2006/relationships/hyperlink" Target="https://login.consultant.ru/link/?req=doc&amp;base=RZR&amp;n=420644&amp;dst=100213" TargetMode="External"/><Relationship Id="rId68" Type="http://schemas.openxmlformats.org/officeDocument/2006/relationships/hyperlink" Target="https://login.consultant.ru/link/?req=doc&amp;base=RZR&amp;n=416561&amp;dst=100077" TargetMode="External"/><Relationship Id="rId76" Type="http://schemas.openxmlformats.org/officeDocument/2006/relationships/hyperlink" Target="https://login.consultant.ru/link/?req=doc&amp;base=RZR&amp;n=412615&amp;dst=100060" TargetMode="External"/><Relationship Id="rId84" Type="http://schemas.openxmlformats.org/officeDocument/2006/relationships/hyperlink" Target="https://login.consultant.ru/link/?req=doc&amp;base=RZR&amp;n=412615" TargetMode="External"/><Relationship Id="rId89" Type="http://schemas.openxmlformats.org/officeDocument/2006/relationships/hyperlink" Target="https://login.consultant.ru/link/?req=doc&amp;base=RZR&amp;n=412615" TargetMode="External"/><Relationship Id="rId7" Type="http://schemas.openxmlformats.org/officeDocument/2006/relationships/hyperlink" Target="https://login.consultant.ru/link/?req=doc&amp;base=RZR&amp;n=420644" TargetMode="External"/><Relationship Id="rId71" Type="http://schemas.openxmlformats.org/officeDocument/2006/relationships/hyperlink" Target="https://login.consultant.ru/link/?req=doc&amp;base=RZR&amp;n=416885&amp;dst=100775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20644&amp;dst=406" TargetMode="External"/><Relationship Id="rId29" Type="http://schemas.openxmlformats.org/officeDocument/2006/relationships/hyperlink" Target="https://login.consultant.ru/link/?req=doc&amp;base=RZR&amp;n=420644&amp;dst=305" TargetMode="External"/><Relationship Id="rId11" Type="http://schemas.openxmlformats.org/officeDocument/2006/relationships/hyperlink" Target="https://login.consultant.ru/link/?req=doc&amp;base=RZR&amp;n=420644&amp;dst=252" TargetMode="External"/><Relationship Id="rId24" Type="http://schemas.openxmlformats.org/officeDocument/2006/relationships/hyperlink" Target="https://login.consultant.ru/link/?req=doc&amp;base=RZR&amp;n=420644&amp;dst=297" TargetMode="External"/><Relationship Id="rId32" Type="http://schemas.openxmlformats.org/officeDocument/2006/relationships/hyperlink" Target="https://login.consultant.ru/link/?req=doc&amp;base=RZR&amp;n=420644&amp;dst=311" TargetMode="External"/><Relationship Id="rId37" Type="http://schemas.openxmlformats.org/officeDocument/2006/relationships/hyperlink" Target="https://login.consultant.ru/link/?req=doc&amp;base=RZR&amp;n=420644&amp;dst=320" TargetMode="External"/><Relationship Id="rId40" Type="http://schemas.openxmlformats.org/officeDocument/2006/relationships/hyperlink" Target="https://login.consultant.ru/link/?req=doc&amp;base=RZR&amp;n=420644&amp;dst=329" TargetMode="External"/><Relationship Id="rId45" Type="http://schemas.openxmlformats.org/officeDocument/2006/relationships/hyperlink" Target="https://login.consultant.ru/link/?req=doc&amp;base=RZR&amp;n=420644&amp;dst=336" TargetMode="External"/><Relationship Id="rId53" Type="http://schemas.openxmlformats.org/officeDocument/2006/relationships/hyperlink" Target="https://login.consultant.ru/link/?req=doc&amp;base=RZR&amp;n=420644&amp;dst=348" TargetMode="External"/><Relationship Id="rId58" Type="http://schemas.openxmlformats.org/officeDocument/2006/relationships/hyperlink" Target="https://login.consultant.ru/link/?req=doc&amp;base=RZR&amp;n=420644&amp;dst=263" TargetMode="External"/><Relationship Id="rId66" Type="http://schemas.openxmlformats.org/officeDocument/2006/relationships/hyperlink" Target="https://login.consultant.ru/link/?req=doc&amp;base=RZR&amp;n=416561&amp;dst=100012" TargetMode="External"/><Relationship Id="rId74" Type="http://schemas.openxmlformats.org/officeDocument/2006/relationships/hyperlink" Target="https://login.consultant.ru/link/?req=doc&amp;base=RZR&amp;n=416885&amp;dst=100107" TargetMode="External"/><Relationship Id="rId79" Type="http://schemas.openxmlformats.org/officeDocument/2006/relationships/hyperlink" Target="https://login.consultant.ru/link/?req=doc&amp;base=RZR&amp;n=412615&amp;dst=100033" TargetMode="External"/><Relationship Id="rId87" Type="http://schemas.openxmlformats.org/officeDocument/2006/relationships/hyperlink" Target="https://login.consultant.ru/link/?req=doc&amp;base=RZR&amp;n=499669&amp;dst=101001" TargetMode="External"/><Relationship Id="rId5" Type="http://schemas.openxmlformats.org/officeDocument/2006/relationships/hyperlink" Target="https://login.consultant.ru/link/?req=doc&amp;base=RZR&amp;n=495205&amp;dst=100006" TargetMode="External"/><Relationship Id="rId61" Type="http://schemas.openxmlformats.org/officeDocument/2006/relationships/hyperlink" Target="https://login.consultant.ru/link/?req=doc&amp;base=RZR&amp;n=420644&amp;dst=364" TargetMode="External"/><Relationship Id="rId82" Type="http://schemas.openxmlformats.org/officeDocument/2006/relationships/hyperlink" Target="https://login.consultant.ru/link/?req=doc&amp;base=RZR&amp;n=412615&amp;dst=100050" TargetMode="External"/><Relationship Id="rId90" Type="http://schemas.openxmlformats.org/officeDocument/2006/relationships/hyperlink" Target="https://login.consultant.ru/link/?req=doc&amp;base=RZR&amp;n=499669&amp;dst=100422" TargetMode="External"/><Relationship Id="rId19" Type="http://schemas.openxmlformats.org/officeDocument/2006/relationships/hyperlink" Target="https://login.consultant.ru/link/?req=doc&amp;base=RZR&amp;n=420644&amp;dst=263" TargetMode="External"/><Relationship Id="rId14" Type="http://schemas.openxmlformats.org/officeDocument/2006/relationships/hyperlink" Target="https://login.consultant.ru/link/?req=doc&amp;base=RZR&amp;n=420644&amp;dst=100345" TargetMode="External"/><Relationship Id="rId22" Type="http://schemas.openxmlformats.org/officeDocument/2006/relationships/hyperlink" Target="https://login.consultant.ru/link/?req=doc&amp;base=RZR&amp;n=420644&amp;dst=266" TargetMode="External"/><Relationship Id="rId27" Type="http://schemas.openxmlformats.org/officeDocument/2006/relationships/hyperlink" Target="https://login.consultant.ru/link/?req=doc&amp;base=RZR&amp;n=420644&amp;dst=303" TargetMode="External"/><Relationship Id="rId30" Type="http://schemas.openxmlformats.org/officeDocument/2006/relationships/hyperlink" Target="https://login.consultant.ru/link/?req=doc&amp;base=RZR&amp;n=420644&amp;dst=306" TargetMode="External"/><Relationship Id="rId35" Type="http://schemas.openxmlformats.org/officeDocument/2006/relationships/hyperlink" Target="https://login.consultant.ru/link/?req=doc&amp;base=RZR&amp;n=420644&amp;dst=315" TargetMode="External"/><Relationship Id="rId43" Type="http://schemas.openxmlformats.org/officeDocument/2006/relationships/hyperlink" Target="https://login.consultant.ru/link/?req=doc&amp;base=RZR&amp;n=420644&amp;dst=332" TargetMode="External"/><Relationship Id="rId48" Type="http://schemas.openxmlformats.org/officeDocument/2006/relationships/hyperlink" Target="https://login.consultant.ru/link/?req=doc&amp;base=RZR&amp;n=420644&amp;dst=339" TargetMode="External"/><Relationship Id="rId56" Type="http://schemas.openxmlformats.org/officeDocument/2006/relationships/hyperlink" Target="https://login.consultant.ru/link/?req=doc&amp;base=RZR&amp;n=420644&amp;dst=354" TargetMode="External"/><Relationship Id="rId64" Type="http://schemas.openxmlformats.org/officeDocument/2006/relationships/hyperlink" Target="https://login.consultant.ru/link/?req=doc&amp;base=RZR&amp;n=420644&amp;dst=100221" TargetMode="External"/><Relationship Id="rId69" Type="http://schemas.openxmlformats.org/officeDocument/2006/relationships/hyperlink" Target="https://login.consultant.ru/link/?req=doc&amp;base=RZR&amp;n=416885&amp;dst=100107" TargetMode="External"/><Relationship Id="rId77" Type="http://schemas.openxmlformats.org/officeDocument/2006/relationships/hyperlink" Target="https://login.consultant.ru/link/?req=doc&amp;base=RZR&amp;n=412615&amp;dst=100027" TargetMode="External"/><Relationship Id="rId8" Type="http://schemas.openxmlformats.org/officeDocument/2006/relationships/hyperlink" Target="https://login.consultant.ru/link/?req=doc&amp;base=RZR&amp;n=420644&amp;dst=253" TargetMode="External"/><Relationship Id="rId51" Type="http://schemas.openxmlformats.org/officeDocument/2006/relationships/hyperlink" Target="https://login.consultant.ru/link/?req=doc&amp;base=RZR&amp;n=420644&amp;dst=344" TargetMode="External"/><Relationship Id="rId72" Type="http://schemas.openxmlformats.org/officeDocument/2006/relationships/hyperlink" Target="https://login.consultant.ru/link/?req=doc&amp;base=RZR&amp;n=416885&amp;dst=101285" TargetMode="External"/><Relationship Id="rId80" Type="http://schemas.openxmlformats.org/officeDocument/2006/relationships/hyperlink" Target="https://login.consultant.ru/link/?req=doc&amp;base=RZR&amp;n=412615&amp;dst=100035" TargetMode="External"/><Relationship Id="rId85" Type="http://schemas.openxmlformats.org/officeDocument/2006/relationships/hyperlink" Target="https://login.consultant.ru/link/?req=doc&amp;base=RZR&amp;n=495205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20644&amp;dst=100023" TargetMode="External"/><Relationship Id="rId17" Type="http://schemas.openxmlformats.org/officeDocument/2006/relationships/hyperlink" Target="https://login.consultant.ru/link/?req=doc&amp;base=RZR&amp;n=420644&amp;dst=100349" TargetMode="External"/><Relationship Id="rId25" Type="http://schemas.openxmlformats.org/officeDocument/2006/relationships/hyperlink" Target="https://login.consultant.ru/link/?req=doc&amp;base=RZR&amp;n=420644&amp;dst=300" TargetMode="External"/><Relationship Id="rId33" Type="http://schemas.openxmlformats.org/officeDocument/2006/relationships/hyperlink" Target="https://login.consultant.ru/link/?req=doc&amp;base=RZR&amp;n=420644&amp;dst=313" TargetMode="External"/><Relationship Id="rId38" Type="http://schemas.openxmlformats.org/officeDocument/2006/relationships/hyperlink" Target="https://login.consultant.ru/link/?req=doc&amp;base=RZR&amp;n=420644&amp;dst=321" TargetMode="External"/><Relationship Id="rId46" Type="http://schemas.openxmlformats.org/officeDocument/2006/relationships/hyperlink" Target="https://login.consultant.ru/link/?req=doc&amp;base=RZR&amp;n=420644&amp;dst=337" TargetMode="External"/><Relationship Id="rId59" Type="http://schemas.openxmlformats.org/officeDocument/2006/relationships/hyperlink" Target="https://login.consultant.ru/link/?req=doc&amp;base=RZR&amp;n=420644&amp;dst=361" TargetMode="External"/><Relationship Id="rId67" Type="http://schemas.openxmlformats.org/officeDocument/2006/relationships/hyperlink" Target="https://login.consultant.ru/link/?req=doc&amp;base=RZR&amp;n=416561&amp;dst=100012" TargetMode="External"/><Relationship Id="rId20" Type="http://schemas.openxmlformats.org/officeDocument/2006/relationships/hyperlink" Target="https://login.consultant.ru/link/?req=doc&amp;base=RZR&amp;n=420644&amp;dst=264" TargetMode="External"/><Relationship Id="rId41" Type="http://schemas.openxmlformats.org/officeDocument/2006/relationships/hyperlink" Target="https://login.consultant.ru/link/?req=doc&amp;base=RZR&amp;n=420644&amp;dst=330" TargetMode="External"/><Relationship Id="rId54" Type="http://schemas.openxmlformats.org/officeDocument/2006/relationships/hyperlink" Target="https://login.consultant.ru/link/?req=doc&amp;base=RZR&amp;n=420644&amp;dst=349" TargetMode="External"/><Relationship Id="rId62" Type="http://schemas.openxmlformats.org/officeDocument/2006/relationships/hyperlink" Target="https://login.consultant.ru/link/?req=doc&amp;base=RZR&amp;n=420644&amp;dst=247" TargetMode="External"/><Relationship Id="rId70" Type="http://schemas.openxmlformats.org/officeDocument/2006/relationships/hyperlink" Target="https://login.consultant.ru/link/?req=doc&amp;base=RZR&amp;n=416885&amp;dst=100111" TargetMode="External"/><Relationship Id="rId75" Type="http://schemas.openxmlformats.org/officeDocument/2006/relationships/hyperlink" Target="https://login.consultant.ru/link/?req=doc&amp;base=RZR&amp;n=412615" TargetMode="External"/><Relationship Id="rId83" Type="http://schemas.openxmlformats.org/officeDocument/2006/relationships/hyperlink" Target="https://login.consultant.ru/link/?req=doc&amp;base=RZR&amp;n=495205&amp;dst=100006" TargetMode="External"/><Relationship Id="rId88" Type="http://schemas.openxmlformats.org/officeDocument/2006/relationships/hyperlink" Target="https://login.consultant.ru/link/?req=doc&amp;base=RZR&amp;n=412615&amp;dst=100066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5205&amp;dst=100006" TargetMode="External"/><Relationship Id="rId15" Type="http://schemas.openxmlformats.org/officeDocument/2006/relationships/hyperlink" Target="https://login.consultant.ru/link/?req=doc&amp;base=RZR&amp;n=420644&amp;dst=100346" TargetMode="External"/><Relationship Id="rId23" Type="http://schemas.openxmlformats.org/officeDocument/2006/relationships/hyperlink" Target="https://login.consultant.ru/link/?req=doc&amp;base=RZR&amp;n=420644&amp;dst=268" TargetMode="External"/><Relationship Id="rId28" Type="http://schemas.openxmlformats.org/officeDocument/2006/relationships/hyperlink" Target="https://login.consultant.ru/link/?req=doc&amp;base=RZR&amp;n=420644&amp;dst=304" TargetMode="External"/><Relationship Id="rId36" Type="http://schemas.openxmlformats.org/officeDocument/2006/relationships/hyperlink" Target="https://login.consultant.ru/link/?req=doc&amp;base=RZR&amp;n=420644&amp;dst=318" TargetMode="External"/><Relationship Id="rId49" Type="http://schemas.openxmlformats.org/officeDocument/2006/relationships/hyperlink" Target="https://login.consultant.ru/link/?req=doc&amp;base=RZR&amp;n=420644&amp;dst=341" TargetMode="External"/><Relationship Id="rId57" Type="http://schemas.openxmlformats.org/officeDocument/2006/relationships/hyperlink" Target="https://login.consultant.ru/link/?req=doc&amp;base=RZR&amp;n=420644&amp;dst=355" TargetMode="External"/><Relationship Id="rId10" Type="http://schemas.openxmlformats.org/officeDocument/2006/relationships/hyperlink" Target="https://login.consultant.ru/link/?req=doc&amp;base=RZR&amp;n=420644&amp;dst=251" TargetMode="External"/><Relationship Id="rId31" Type="http://schemas.openxmlformats.org/officeDocument/2006/relationships/hyperlink" Target="https://login.consultant.ru/link/?req=doc&amp;base=RZR&amp;n=420644&amp;dst=307" TargetMode="External"/><Relationship Id="rId44" Type="http://schemas.openxmlformats.org/officeDocument/2006/relationships/hyperlink" Target="https://login.consultant.ru/link/?req=doc&amp;base=RZR&amp;n=420644&amp;dst=333" TargetMode="External"/><Relationship Id="rId52" Type="http://schemas.openxmlformats.org/officeDocument/2006/relationships/hyperlink" Target="https://login.consultant.ru/link/?req=doc&amp;base=RZR&amp;n=420644&amp;dst=347" TargetMode="External"/><Relationship Id="rId60" Type="http://schemas.openxmlformats.org/officeDocument/2006/relationships/hyperlink" Target="https://login.consultant.ru/link/?req=doc&amp;base=RZR&amp;n=420644&amp;dst=363" TargetMode="External"/><Relationship Id="rId65" Type="http://schemas.openxmlformats.org/officeDocument/2006/relationships/hyperlink" Target="https://login.consultant.ru/link/?req=doc&amp;base=RZR&amp;n=416593&amp;dst=11" TargetMode="External"/><Relationship Id="rId73" Type="http://schemas.openxmlformats.org/officeDocument/2006/relationships/hyperlink" Target="https://login.consultant.ru/link/?req=doc&amp;base=RZR&amp;n=416885&amp;dst=404" TargetMode="External"/><Relationship Id="rId78" Type="http://schemas.openxmlformats.org/officeDocument/2006/relationships/hyperlink" Target="https://login.consultant.ru/link/?req=doc&amp;base=RZR&amp;n=412615&amp;dst=100032" TargetMode="External"/><Relationship Id="rId81" Type="http://schemas.openxmlformats.org/officeDocument/2006/relationships/hyperlink" Target="https://login.consultant.ru/link/?req=doc&amp;base=RZR&amp;n=412615&amp;dst=100049" TargetMode="External"/><Relationship Id="rId86" Type="http://schemas.openxmlformats.org/officeDocument/2006/relationships/hyperlink" Target="https://login.consultant.ru/link/?req=doc&amp;base=RZR&amp;n=412615&amp;dst=10006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20644&amp;dst=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4597</Words>
  <Characters>26206</Characters>
  <Application>Microsoft Office Word</Application>
  <DocSecurity>0</DocSecurity>
  <Lines>218</Lines>
  <Paragraphs>61</Paragraphs>
  <ScaleCrop>false</ScaleCrop>
  <Company/>
  <LinksUpToDate>false</LinksUpToDate>
  <CharactersWithSpaces>30742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2025-10-08T14:06:00Z</dcterms:created>
  <dcterms:modified xsi:type="dcterms:W3CDTF">2025-10-08T14:06:00Z</dcterms:modified>
</cp:coreProperties>
</file>