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5DF6" w14:textId="77777777" w:rsidR="00E908F8" w:rsidRDefault="00E908F8">
      <w:pPr>
        <w:pStyle w:val="ConsPlusTitlePage"/>
      </w:pPr>
      <w:r>
        <w:t xml:space="preserve">Документ предоставлен </w:t>
      </w:r>
      <w:hyperlink r:id="rId4">
        <w:r>
          <w:rPr>
            <w:color w:val="0000FF"/>
          </w:rPr>
          <w:t>КонсультантПлюс</w:t>
        </w:r>
      </w:hyperlink>
      <w:r>
        <w:br/>
      </w:r>
    </w:p>
    <w:p w14:paraId="03AB8B3A" w14:textId="77777777" w:rsidR="00E908F8" w:rsidRDefault="00E908F8">
      <w:pPr>
        <w:pStyle w:val="ConsPlusNormal"/>
        <w:jc w:val="both"/>
        <w:outlineLvl w:val="0"/>
      </w:pPr>
    </w:p>
    <w:p w14:paraId="6708CFEA" w14:textId="77777777" w:rsidR="00E908F8" w:rsidRDefault="00E908F8">
      <w:pPr>
        <w:pStyle w:val="ConsPlusTitle"/>
        <w:jc w:val="center"/>
        <w:outlineLvl w:val="0"/>
      </w:pPr>
      <w:r>
        <w:t>ПРАВИТЕЛЬСТВО РОССИЙСКОЙ ФЕДЕРАЦИИ</w:t>
      </w:r>
    </w:p>
    <w:p w14:paraId="581D256A" w14:textId="77777777" w:rsidR="00E908F8" w:rsidRDefault="00E908F8">
      <w:pPr>
        <w:pStyle w:val="ConsPlusTitle"/>
        <w:jc w:val="center"/>
      </w:pPr>
    </w:p>
    <w:p w14:paraId="71313270" w14:textId="77777777" w:rsidR="00E908F8" w:rsidRDefault="00E908F8">
      <w:pPr>
        <w:pStyle w:val="ConsPlusTitle"/>
        <w:jc w:val="center"/>
      </w:pPr>
      <w:r>
        <w:t>ПОСТАНОВЛЕНИЕ</w:t>
      </w:r>
    </w:p>
    <w:p w14:paraId="0768F837" w14:textId="77777777" w:rsidR="00E908F8" w:rsidRDefault="00E908F8">
      <w:pPr>
        <w:pStyle w:val="ConsPlusTitle"/>
        <w:jc w:val="center"/>
      </w:pPr>
      <w:r>
        <w:t>от 14 февраля 2012 г. N 124</w:t>
      </w:r>
    </w:p>
    <w:p w14:paraId="6106FD77" w14:textId="77777777" w:rsidR="00E908F8" w:rsidRDefault="00E908F8">
      <w:pPr>
        <w:pStyle w:val="ConsPlusTitle"/>
        <w:jc w:val="center"/>
      </w:pPr>
    </w:p>
    <w:p w14:paraId="6436B3DE" w14:textId="77777777" w:rsidR="00E908F8" w:rsidRDefault="00E908F8">
      <w:pPr>
        <w:pStyle w:val="ConsPlusTitle"/>
        <w:jc w:val="center"/>
      </w:pPr>
      <w:r>
        <w:t>О ПРАВИЛАХ,</w:t>
      </w:r>
    </w:p>
    <w:p w14:paraId="219F2C3C" w14:textId="77777777" w:rsidR="00E908F8" w:rsidRDefault="00E908F8">
      <w:pPr>
        <w:pStyle w:val="ConsPlusTitle"/>
        <w:jc w:val="center"/>
      </w:pPr>
      <w:r>
        <w:t>ОБЯЗАТЕЛЬНЫХ ПРИ ЗАКЛЮЧЕНИИ ДОГОВОРОВ СНАБЖЕНИЯ</w:t>
      </w:r>
    </w:p>
    <w:p w14:paraId="7270B271" w14:textId="77777777" w:rsidR="00E908F8" w:rsidRDefault="00E908F8">
      <w:pPr>
        <w:pStyle w:val="ConsPlusTitle"/>
        <w:jc w:val="center"/>
      </w:pPr>
      <w:r>
        <w:t>КОММУНАЛЬНЫМИ РЕСУРСАМИ</w:t>
      </w:r>
    </w:p>
    <w:p w14:paraId="687A7F2D" w14:textId="77777777" w:rsidR="00E908F8" w:rsidRDefault="00E90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08F8" w14:paraId="660BA7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DD15E" w14:textId="77777777" w:rsidR="00E908F8" w:rsidRDefault="00E90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05CBD5" w14:textId="77777777" w:rsidR="00E908F8" w:rsidRDefault="00E90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696532" w14:textId="77777777" w:rsidR="00E908F8" w:rsidRDefault="00E908F8">
            <w:pPr>
              <w:pStyle w:val="ConsPlusNormal"/>
              <w:jc w:val="center"/>
            </w:pPr>
            <w:r>
              <w:rPr>
                <w:color w:val="392C69"/>
              </w:rPr>
              <w:t>Список изменяющих документов</w:t>
            </w:r>
          </w:p>
          <w:p w14:paraId="215C1F8F" w14:textId="77777777" w:rsidR="00E908F8" w:rsidRDefault="00E908F8">
            <w:pPr>
              <w:pStyle w:val="ConsPlusNormal"/>
              <w:jc w:val="center"/>
            </w:pPr>
            <w:r>
              <w:rPr>
                <w:color w:val="392C69"/>
              </w:rPr>
              <w:t xml:space="preserve">(в ред. Постановлений Правительства РФ от 22.07.2013 </w:t>
            </w:r>
            <w:hyperlink r:id="rId5">
              <w:r>
                <w:rPr>
                  <w:color w:val="0000FF"/>
                </w:rPr>
                <w:t>N 614</w:t>
              </w:r>
            </w:hyperlink>
            <w:r>
              <w:rPr>
                <w:color w:val="392C69"/>
              </w:rPr>
              <w:t>,</w:t>
            </w:r>
          </w:p>
          <w:p w14:paraId="6633761B" w14:textId="77777777" w:rsidR="00E908F8" w:rsidRDefault="00E908F8">
            <w:pPr>
              <w:pStyle w:val="ConsPlusNormal"/>
              <w:jc w:val="center"/>
            </w:pPr>
            <w:r>
              <w:rPr>
                <w:color w:val="392C69"/>
              </w:rPr>
              <w:t xml:space="preserve">от 25.02.2014 </w:t>
            </w:r>
            <w:hyperlink r:id="rId6">
              <w:r>
                <w:rPr>
                  <w:color w:val="0000FF"/>
                </w:rPr>
                <w:t>N 136</w:t>
              </w:r>
            </w:hyperlink>
            <w:r>
              <w:rPr>
                <w:color w:val="392C69"/>
              </w:rPr>
              <w:t xml:space="preserve">, от 25.12.2015 </w:t>
            </w:r>
            <w:hyperlink r:id="rId7">
              <w:r>
                <w:rPr>
                  <w:color w:val="0000FF"/>
                </w:rPr>
                <w:t>N 1434</w:t>
              </w:r>
            </w:hyperlink>
            <w:r>
              <w:rPr>
                <w:color w:val="392C69"/>
              </w:rPr>
              <w:t xml:space="preserve">, от 29.06.2016 </w:t>
            </w:r>
            <w:hyperlink r:id="rId8">
              <w:r>
                <w:rPr>
                  <w:color w:val="0000FF"/>
                </w:rPr>
                <w:t>N 603</w:t>
              </w:r>
            </w:hyperlink>
            <w:r>
              <w:rPr>
                <w:color w:val="392C69"/>
              </w:rPr>
              <w:t>,</w:t>
            </w:r>
          </w:p>
          <w:p w14:paraId="5F46DCBF" w14:textId="77777777" w:rsidR="00E908F8" w:rsidRDefault="00E908F8">
            <w:pPr>
              <w:pStyle w:val="ConsPlusNormal"/>
              <w:jc w:val="center"/>
            </w:pPr>
            <w:r>
              <w:rPr>
                <w:color w:val="392C69"/>
              </w:rPr>
              <w:t xml:space="preserve">от 26.12.2016 </w:t>
            </w:r>
            <w:hyperlink r:id="rId9">
              <w:r>
                <w:rPr>
                  <w:color w:val="0000FF"/>
                </w:rPr>
                <w:t>N 1498</w:t>
              </w:r>
            </w:hyperlink>
            <w:r>
              <w:rPr>
                <w:color w:val="392C69"/>
              </w:rPr>
              <w:t xml:space="preserve">, от 27.02.2017 </w:t>
            </w:r>
            <w:hyperlink r:id="rId10">
              <w:r>
                <w:rPr>
                  <w:color w:val="0000FF"/>
                </w:rPr>
                <w:t>N 232</w:t>
              </w:r>
            </w:hyperlink>
            <w:r>
              <w:rPr>
                <w:color w:val="392C69"/>
              </w:rPr>
              <w:t xml:space="preserve">, от 22.05.2019 </w:t>
            </w:r>
            <w:hyperlink r:id="rId11">
              <w:r>
                <w:rPr>
                  <w:color w:val="0000FF"/>
                </w:rPr>
                <w:t>N 637</w:t>
              </w:r>
            </w:hyperlink>
            <w:r>
              <w:rPr>
                <w:color w:val="392C69"/>
              </w:rPr>
              <w:t>,</w:t>
            </w:r>
          </w:p>
          <w:p w14:paraId="3C8F7DA7" w14:textId="77777777" w:rsidR="00E908F8" w:rsidRDefault="00E908F8">
            <w:pPr>
              <w:pStyle w:val="ConsPlusNormal"/>
              <w:jc w:val="center"/>
            </w:pPr>
            <w:r>
              <w:rPr>
                <w:color w:val="392C69"/>
              </w:rPr>
              <w:t xml:space="preserve">от 13.07.2019 </w:t>
            </w:r>
            <w:hyperlink r:id="rId12">
              <w:r>
                <w:rPr>
                  <w:color w:val="0000FF"/>
                </w:rPr>
                <w:t>N 897</w:t>
              </w:r>
            </w:hyperlink>
            <w:r>
              <w:rPr>
                <w:color w:val="392C69"/>
              </w:rPr>
              <w:t xml:space="preserve">, от 29.06.2020 </w:t>
            </w:r>
            <w:hyperlink r:id="rId13">
              <w:r>
                <w:rPr>
                  <w:color w:val="0000FF"/>
                </w:rPr>
                <w:t>N 950</w:t>
              </w:r>
            </w:hyperlink>
            <w:r>
              <w:rPr>
                <w:color w:val="392C69"/>
              </w:rPr>
              <w:t xml:space="preserve">, от 21.12.2020 </w:t>
            </w:r>
            <w:hyperlink r:id="rId14">
              <w:r>
                <w:rPr>
                  <w:color w:val="0000FF"/>
                </w:rPr>
                <w:t>N 2184</w:t>
              </w:r>
            </w:hyperlink>
            <w:r>
              <w:rPr>
                <w:color w:val="392C69"/>
              </w:rPr>
              <w:t>,</w:t>
            </w:r>
          </w:p>
          <w:p w14:paraId="67D44994" w14:textId="77777777" w:rsidR="00E908F8" w:rsidRDefault="00E908F8">
            <w:pPr>
              <w:pStyle w:val="ConsPlusNormal"/>
              <w:jc w:val="center"/>
            </w:pPr>
            <w:r>
              <w:rPr>
                <w:color w:val="392C69"/>
              </w:rPr>
              <w:t xml:space="preserve">от 03.02.2022 </w:t>
            </w:r>
            <w:hyperlink r:id="rId15">
              <w:r>
                <w:rPr>
                  <w:color w:val="0000FF"/>
                </w:rPr>
                <w:t>N 92</w:t>
              </w:r>
            </w:hyperlink>
            <w:r>
              <w:rPr>
                <w:color w:val="392C69"/>
              </w:rPr>
              <w:t xml:space="preserve">, от 29.03.2024 </w:t>
            </w:r>
            <w:hyperlink r:id="rId16">
              <w:r>
                <w:rPr>
                  <w:color w:val="0000FF"/>
                </w:rPr>
                <w:t>N 395</w:t>
              </w:r>
            </w:hyperlink>
            <w:r>
              <w:rPr>
                <w:color w:val="392C69"/>
              </w:rPr>
              <w:t xml:space="preserve">, от 29.08.2024 </w:t>
            </w:r>
            <w:hyperlink r:id="rId17">
              <w:r>
                <w:rPr>
                  <w:color w:val="0000FF"/>
                </w:rPr>
                <w:t>N 1176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17B1C5" w14:textId="77777777" w:rsidR="00E908F8" w:rsidRDefault="00E908F8">
            <w:pPr>
              <w:pStyle w:val="ConsPlusNormal"/>
            </w:pPr>
          </w:p>
        </w:tc>
      </w:tr>
    </w:tbl>
    <w:p w14:paraId="68328B57" w14:textId="77777777" w:rsidR="00E908F8" w:rsidRDefault="00E908F8">
      <w:pPr>
        <w:pStyle w:val="ConsPlusNormal"/>
        <w:ind w:firstLine="540"/>
        <w:jc w:val="both"/>
      </w:pPr>
    </w:p>
    <w:p w14:paraId="76187732" w14:textId="77777777" w:rsidR="00E908F8" w:rsidRDefault="00E908F8">
      <w:pPr>
        <w:pStyle w:val="ConsPlusNormal"/>
        <w:ind w:firstLine="540"/>
        <w:jc w:val="both"/>
      </w:pPr>
      <w:r>
        <w:t xml:space="preserve">В соответствии со </w:t>
      </w:r>
      <w:hyperlink r:id="rId18">
        <w:r>
          <w:rPr>
            <w:color w:val="0000FF"/>
          </w:rPr>
          <w:t>статьей 157</w:t>
        </w:r>
      </w:hyperlink>
      <w:r>
        <w:t xml:space="preserve"> Жилищного кодекса Российской Федерации Правительство Российской Федерации постановляет:</w:t>
      </w:r>
    </w:p>
    <w:p w14:paraId="23A1BD44" w14:textId="77777777" w:rsidR="00E908F8" w:rsidRDefault="00E908F8">
      <w:pPr>
        <w:pStyle w:val="ConsPlusNormal"/>
        <w:spacing w:before="220"/>
        <w:ind w:firstLine="540"/>
        <w:jc w:val="both"/>
      </w:pPr>
      <w:r>
        <w:t xml:space="preserve">1. Утвердить прилагаемые </w:t>
      </w:r>
      <w:hyperlink w:anchor="P39">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0EE6962C" w14:textId="77777777" w:rsidR="00E908F8" w:rsidRDefault="00E908F8">
      <w:pPr>
        <w:pStyle w:val="ConsPlusNormal"/>
        <w:spacing w:before="220"/>
        <w:ind w:firstLine="540"/>
        <w:jc w:val="both"/>
      </w:pPr>
      <w:r>
        <w:t>2. Установить, что:</w:t>
      </w:r>
    </w:p>
    <w:p w14:paraId="3F1BDFDD" w14:textId="77777777" w:rsidR="00E908F8" w:rsidRDefault="00E908F8">
      <w:pPr>
        <w:pStyle w:val="ConsPlusNormal"/>
        <w:spacing w:before="220"/>
        <w:ind w:firstLine="540"/>
        <w:jc w:val="both"/>
      </w:pPr>
      <w:hyperlink w:anchor="P206">
        <w:r>
          <w:rPr>
            <w:color w:val="0000FF"/>
          </w:rPr>
          <w:t>подпункты "в"</w:t>
        </w:r>
      </w:hyperlink>
      <w:r>
        <w:t xml:space="preserve">, </w:t>
      </w:r>
      <w:hyperlink w:anchor="P245">
        <w:r>
          <w:rPr>
            <w:color w:val="0000FF"/>
          </w:rPr>
          <w:t>"г"</w:t>
        </w:r>
      </w:hyperlink>
      <w:r>
        <w:t xml:space="preserve"> и </w:t>
      </w:r>
      <w:hyperlink w:anchor="P248">
        <w:r>
          <w:rPr>
            <w:color w:val="0000FF"/>
          </w:rPr>
          <w:t>"е" пункта 21</w:t>
        </w:r>
      </w:hyperlink>
      <w:r>
        <w:t xml:space="preserve"> Правил, утвержденных настоящим постановлением, вступают в силу с даты вступления в силу </w:t>
      </w:r>
      <w:hyperlink r:id="rId19">
        <w:r>
          <w:rPr>
            <w:color w:val="0000FF"/>
          </w:rPr>
          <w:t>Правил</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14:paraId="2B67FEDF" w14:textId="77777777" w:rsidR="00E908F8" w:rsidRDefault="00E908F8">
      <w:pPr>
        <w:pStyle w:val="ConsPlusNormal"/>
        <w:spacing w:before="220"/>
        <w:ind w:firstLine="540"/>
        <w:jc w:val="both"/>
      </w:pPr>
      <w:hyperlink w:anchor="P39">
        <w:r>
          <w:rPr>
            <w:color w:val="0000FF"/>
          </w:rPr>
          <w:t>Правила</w:t>
        </w:r>
      </w:hyperlink>
      <w: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39">
        <w:r>
          <w:rPr>
            <w:color w:val="0000FF"/>
          </w:rPr>
          <w:t>Правил</w:t>
        </w:r>
      </w:hyperlink>
      <w: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 обязанностей, которые возникнут после вступления в силу этих </w:t>
      </w:r>
      <w:hyperlink w:anchor="P39">
        <w:r>
          <w:rPr>
            <w:color w:val="0000FF"/>
          </w:rPr>
          <w:t>Правил</w:t>
        </w:r>
      </w:hyperlink>
      <w:r>
        <w:t>.</w:t>
      </w:r>
    </w:p>
    <w:p w14:paraId="4FA985D4" w14:textId="77777777" w:rsidR="00E908F8" w:rsidRDefault="00E908F8">
      <w:pPr>
        <w:pStyle w:val="ConsPlusNormal"/>
        <w:spacing w:before="220"/>
        <w:ind w:firstLine="540"/>
        <w:jc w:val="both"/>
      </w:pPr>
      <w:r>
        <w:t xml:space="preserve">3. Утратил силу с 1 января 2017 года. - </w:t>
      </w:r>
      <w:hyperlink r:id="rId20">
        <w:r>
          <w:rPr>
            <w:color w:val="0000FF"/>
          </w:rPr>
          <w:t>Постановление</w:t>
        </w:r>
      </w:hyperlink>
      <w:r>
        <w:t xml:space="preserve"> Правительства РФ от 26.12.2016 N 1498.</w:t>
      </w:r>
    </w:p>
    <w:p w14:paraId="35800788" w14:textId="77777777" w:rsidR="00E908F8" w:rsidRDefault="00E908F8">
      <w:pPr>
        <w:pStyle w:val="ConsPlusNormal"/>
        <w:spacing w:before="220"/>
        <w:ind w:firstLine="540"/>
        <w:jc w:val="both"/>
      </w:pPr>
      <w:r>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14:paraId="0BADCD5E" w14:textId="77777777" w:rsidR="00E908F8" w:rsidRDefault="00E908F8">
      <w:pPr>
        <w:pStyle w:val="ConsPlusNormal"/>
        <w:spacing w:before="220"/>
        <w:ind w:firstLine="540"/>
        <w:jc w:val="both"/>
      </w:pPr>
      <w:r>
        <w:t>5. Настоящее постановление действует до 31 декабря 2027 г.</w:t>
      </w:r>
    </w:p>
    <w:p w14:paraId="25AC4446" w14:textId="77777777" w:rsidR="00E908F8" w:rsidRDefault="00E908F8">
      <w:pPr>
        <w:pStyle w:val="ConsPlusNormal"/>
        <w:jc w:val="both"/>
      </w:pPr>
      <w:r>
        <w:lastRenderedPageBreak/>
        <w:t xml:space="preserve">(п. 5 введен </w:t>
      </w:r>
      <w:hyperlink r:id="rId21">
        <w:r>
          <w:rPr>
            <w:color w:val="0000FF"/>
          </w:rPr>
          <w:t>Постановлением</w:t>
        </w:r>
      </w:hyperlink>
      <w:r>
        <w:t xml:space="preserve"> Правительства РФ от 03.02.2022 N 92)</w:t>
      </w:r>
    </w:p>
    <w:p w14:paraId="5CC402F3" w14:textId="77777777" w:rsidR="00E908F8" w:rsidRDefault="00E908F8">
      <w:pPr>
        <w:pStyle w:val="ConsPlusNormal"/>
        <w:ind w:firstLine="540"/>
        <w:jc w:val="both"/>
      </w:pPr>
    </w:p>
    <w:p w14:paraId="66B21617" w14:textId="77777777" w:rsidR="00E908F8" w:rsidRDefault="00E908F8">
      <w:pPr>
        <w:pStyle w:val="ConsPlusNormal"/>
        <w:jc w:val="right"/>
      </w:pPr>
      <w:r>
        <w:t>Председатель Правительства</w:t>
      </w:r>
    </w:p>
    <w:p w14:paraId="59066D2F" w14:textId="77777777" w:rsidR="00E908F8" w:rsidRDefault="00E908F8">
      <w:pPr>
        <w:pStyle w:val="ConsPlusNormal"/>
        <w:jc w:val="right"/>
      </w:pPr>
      <w:r>
        <w:t>Российской Федерации</w:t>
      </w:r>
    </w:p>
    <w:p w14:paraId="66979570" w14:textId="77777777" w:rsidR="00E908F8" w:rsidRDefault="00E908F8">
      <w:pPr>
        <w:pStyle w:val="ConsPlusNormal"/>
        <w:jc w:val="right"/>
      </w:pPr>
      <w:r>
        <w:t>В.ПУТИН</w:t>
      </w:r>
    </w:p>
    <w:p w14:paraId="604CE312" w14:textId="77777777" w:rsidR="00E908F8" w:rsidRDefault="00E908F8">
      <w:pPr>
        <w:pStyle w:val="ConsPlusNormal"/>
        <w:ind w:firstLine="540"/>
        <w:jc w:val="both"/>
      </w:pPr>
    </w:p>
    <w:p w14:paraId="00B00D46" w14:textId="77777777" w:rsidR="00E908F8" w:rsidRDefault="00E908F8">
      <w:pPr>
        <w:pStyle w:val="ConsPlusNormal"/>
        <w:ind w:firstLine="540"/>
        <w:jc w:val="both"/>
      </w:pPr>
    </w:p>
    <w:p w14:paraId="7CF9E0D6" w14:textId="77777777" w:rsidR="00E908F8" w:rsidRDefault="00E908F8">
      <w:pPr>
        <w:pStyle w:val="ConsPlusNormal"/>
        <w:ind w:firstLine="540"/>
        <w:jc w:val="both"/>
      </w:pPr>
    </w:p>
    <w:p w14:paraId="19336A9B" w14:textId="77777777" w:rsidR="00E908F8" w:rsidRDefault="00E908F8">
      <w:pPr>
        <w:pStyle w:val="ConsPlusNormal"/>
        <w:ind w:firstLine="540"/>
        <w:jc w:val="both"/>
      </w:pPr>
    </w:p>
    <w:p w14:paraId="648D7ADF" w14:textId="77777777" w:rsidR="00E908F8" w:rsidRDefault="00E908F8">
      <w:pPr>
        <w:pStyle w:val="ConsPlusNormal"/>
        <w:ind w:firstLine="540"/>
        <w:jc w:val="both"/>
      </w:pPr>
    </w:p>
    <w:p w14:paraId="22AFB08E" w14:textId="77777777" w:rsidR="00E908F8" w:rsidRDefault="00E908F8">
      <w:pPr>
        <w:pStyle w:val="ConsPlusNormal"/>
        <w:jc w:val="right"/>
        <w:outlineLvl w:val="0"/>
      </w:pPr>
      <w:r>
        <w:t>Утверждены</w:t>
      </w:r>
    </w:p>
    <w:p w14:paraId="4914EE82" w14:textId="77777777" w:rsidR="00E908F8" w:rsidRDefault="00E908F8">
      <w:pPr>
        <w:pStyle w:val="ConsPlusNormal"/>
        <w:jc w:val="right"/>
      </w:pPr>
      <w:r>
        <w:t>постановлением Правительства</w:t>
      </w:r>
    </w:p>
    <w:p w14:paraId="430ED089" w14:textId="77777777" w:rsidR="00E908F8" w:rsidRDefault="00E908F8">
      <w:pPr>
        <w:pStyle w:val="ConsPlusNormal"/>
        <w:jc w:val="right"/>
      </w:pPr>
      <w:r>
        <w:t>Российской Федерации</w:t>
      </w:r>
    </w:p>
    <w:p w14:paraId="2A62F369" w14:textId="77777777" w:rsidR="00E908F8" w:rsidRDefault="00E908F8">
      <w:pPr>
        <w:pStyle w:val="ConsPlusNormal"/>
        <w:jc w:val="right"/>
      </w:pPr>
      <w:r>
        <w:t>от 14 февраля 2012 г. N 124</w:t>
      </w:r>
    </w:p>
    <w:p w14:paraId="3120BC3E" w14:textId="77777777" w:rsidR="00E908F8" w:rsidRDefault="00E908F8">
      <w:pPr>
        <w:pStyle w:val="ConsPlusNormal"/>
        <w:ind w:firstLine="540"/>
        <w:jc w:val="both"/>
      </w:pPr>
    </w:p>
    <w:p w14:paraId="4FE259BC" w14:textId="77777777" w:rsidR="00E908F8" w:rsidRDefault="00E908F8">
      <w:pPr>
        <w:pStyle w:val="ConsPlusTitle"/>
        <w:jc w:val="center"/>
      </w:pPr>
      <w:bookmarkStart w:id="0" w:name="P39"/>
      <w:bookmarkEnd w:id="0"/>
      <w:r>
        <w:t>ПРАВИЛА,</w:t>
      </w:r>
    </w:p>
    <w:p w14:paraId="39995884" w14:textId="77777777" w:rsidR="00E908F8" w:rsidRDefault="00E908F8">
      <w:pPr>
        <w:pStyle w:val="ConsPlusTitle"/>
        <w:jc w:val="center"/>
      </w:pPr>
      <w:r>
        <w:t>ОБЯЗАТЕЛЬНЫЕ ПРИ ЗАКЛЮЧЕНИИ УПРАВЛЯЮЩЕЙ ОРГАНИЗАЦИЕЙ</w:t>
      </w:r>
    </w:p>
    <w:p w14:paraId="4AE583EA" w14:textId="77777777" w:rsidR="00E908F8" w:rsidRDefault="00E908F8">
      <w:pPr>
        <w:pStyle w:val="ConsPlusTitle"/>
        <w:jc w:val="center"/>
      </w:pPr>
      <w:r>
        <w:t>ИЛИ ТОВАРИЩЕСТВОМ СОБСТВЕННИКОВ ЖИЛЬЯ ЛИБО ЖИЛИЩНЫМ</w:t>
      </w:r>
    </w:p>
    <w:p w14:paraId="6202782E" w14:textId="77777777" w:rsidR="00E908F8" w:rsidRDefault="00E908F8">
      <w:pPr>
        <w:pStyle w:val="ConsPlusTitle"/>
        <w:jc w:val="center"/>
      </w:pPr>
      <w:r>
        <w:t>КООПЕРАТИВОМ ИЛИ ИНЫМ СПЕЦИАЛИЗИРОВАННЫМ ПОТРЕБИТЕЛЬСКИМ</w:t>
      </w:r>
    </w:p>
    <w:p w14:paraId="13C96431" w14:textId="77777777" w:rsidR="00E908F8" w:rsidRDefault="00E908F8">
      <w:pPr>
        <w:pStyle w:val="ConsPlusTitle"/>
        <w:jc w:val="center"/>
      </w:pPr>
      <w:r>
        <w:t>КООПЕРАТИВОМ ДОГОВОРОВ С РЕСУРСОСНАБЖАЮЩИМИ ОРГАНИЗАЦИЯМИ</w:t>
      </w:r>
    </w:p>
    <w:p w14:paraId="3015595C" w14:textId="77777777" w:rsidR="00E908F8" w:rsidRDefault="00E90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08F8" w14:paraId="19274C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11E2AF" w14:textId="77777777" w:rsidR="00E908F8" w:rsidRDefault="00E90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321942" w14:textId="77777777" w:rsidR="00E908F8" w:rsidRDefault="00E90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FFCFF8" w14:textId="77777777" w:rsidR="00E908F8" w:rsidRDefault="00E908F8">
            <w:pPr>
              <w:pStyle w:val="ConsPlusNormal"/>
              <w:jc w:val="center"/>
            </w:pPr>
            <w:r>
              <w:rPr>
                <w:color w:val="392C69"/>
              </w:rPr>
              <w:t>Список изменяющих документов</w:t>
            </w:r>
          </w:p>
          <w:p w14:paraId="23DA3284" w14:textId="77777777" w:rsidR="00E908F8" w:rsidRDefault="00E908F8">
            <w:pPr>
              <w:pStyle w:val="ConsPlusNormal"/>
              <w:jc w:val="center"/>
            </w:pPr>
            <w:r>
              <w:rPr>
                <w:color w:val="392C69"/>
              </w:rPr>
              <w:t xml:space="preserve">(в ред. Постановлений Правительства РФ от 22.07.2013 </w:t>
            </w:r>
            <w:hyperlink r:id="rId22">
              <w:r>
                <w:rPr>
                  <w:color w:val="0000FF"/>
                </w:rPr>
                <w:t>N 614</w:t>
              </w:r>
            </w:hyperlink>
            <w:r>
              <w:rPr>
                <w:color w:val="392C69"/>
              </w:rPr>
              <w:t>,</w:t>
            </w:r>
          </w:p>
          <w:p w14:paraId="04D0A821" w14:textId="77777777" w:rsidR="00E908F8" w:rsidRDefault="00E908F8">
            <w:pPr>
              <w:pStyle w:val="ConsPlusNormal"/>
              <w:jc w:val="center"/>
            </w:pPr>
            <w:r>
              <w:rPr>
                <w:color w:val="392C69"/>
              </w:rPr>
              <w:t xml:space="preserve">от 25.02.2014 </w:t>
            </w:r>
            <w:hyperlink r:id="rId23">
              <w:r>
                <w:rPr>
                  <w:color w:val="0000FF"/>
                </w:rPr>
                <w:t>N 136</w:t>
              </w:r>
            </w:hyperlink>
            <w:r>
              <w:rPr>
                <w:color w:val="392C69"/>
              </w:rPr>
              <w:t xml:space="preserve">, от 25.12.2015 </w:t>
            </w:r>
            <w:hyperlink r:id="rId24">
              <w:r>
                <w:rPr>
                  <w:color w:val="0000FF"/>
                </w:rPr>
                <w:t>N 1434</w:t>
              </w:r>
            </w:hyperlink>
            <w:r>
              <w:rPr>
                <w:color w:val="392C69"/>
              </w:rPr>
              <w:t xml:space="preserve">, от 29.06.2016 </w:t>
            </w:r>
            <w:hyperlink r:id="rId25">
              <w:r>
                <w:rPr>
                  <w:color w:val="0000FF"/>
                </w:rPr>
                <w:t>N 603</w:t>
              </w:r>
            </w:hyperlink>
            <w:r>
              <w:rPr>
                <w:color w:val="392C69"/>
              </w:rPr>
              <w:t>,</w:t>
            </w:r>
          </w:p>
          <w:p w14:paraId="53CEB9FA" w14:textId="77777777" w:rsidR="00E908F8" w:rsidRDefault="00E908F8">
            <w:pPr>
              <w:pStyle w:val="ConsPlusNormal"/>
              <w:jc w:val="center"/>
            </w:pPr>
            <w:r>
              <w:rPr>
                <w:color w:val="392C69"/>
              </w:rPr>
              <w:t xml:space="preserve">от 26.12.2016 </w:t>
            </w:r>
            <w:hyperlink r:id="rId26">
              <w:r>
                <w:rPr>
                  <w:color w:val="0000FF"/>
                </w:rPr>
                <w:t>N 1498</w:t>
              </w:r>
            </w:hyperlink>
            <w:r>
              <w:rPr>
                <w:color w:val="392C69"/>
              </w:rPr>
              <w:t xml:space="preserve">, от 27.02.2017 </w:t>
            </w:r>
            <w:hyperlink r:id="rId27">
              <w:r>
                <w:rPr>
                  <w:color w:val="0000FF"/>
                </w:rPr>
                <w:t>N 232</w:t>
              </w:r>
            </w:hyperlink>
            <w:r>
              <w:rPr>
                <w:color w:val="392C69"/>
              </w:rPr>
              <w:t xml:space="preserve">, от 22.05.2019 </w:t>
            </w:r>
            <w:hyperlink r:id="rId28">
              <w:r>
                <w:rPr>
                  <w:color w:val="0000FF"/>
                </w:rPr>
                <w:t>N 637</w:t>
              </w:r>
            </w:hyperlink>
            <w:r>
              <w:rPr>
                <w:color w:val="392C69"/>
              </w:rPr>
              <w:t>,</w:t>
            </w:r>
          </w:p>
          <w:p w14:paraId="3CC18A4E" w14:textId="77777777" w:rsidR="00E908F8" w:rsidRDefault="00E908F8">
            <w:pPr>
              <w:pStyle w:val="ConsPlusNormal"/>
              <w:jc w:val="center"/>
            </w:pPr>
            <w:r>
              <w:rPr>
                <w:color w:val="392C69"/>
              </w:rPr>
              <w:t xml:space="preserve">от 13.07.2019 </w:t>
            </w:r>
            <w:hyperlink r:id="rId29">
              <w:r>
                <w:rPr>
                  <w:color w:val="0000FF"/>
                </w:rPr>
                <w:t>N 897</w:t>
              </w:r>
            </w:hyperlink>
            <w:r>
              <w:rPr>
                <w:color w:val="392C69"/>
              </w:rPr>
              <w:t xml:space="preserve">, от 29.06.2020 </w:t>
            </w:r>
            <w:hyperlink r:id="rId30">
              <w:r>
                <w:rPr>
                  <w:color w:val="0000FF"/>
                </w:rPr>
                <w:t>N 950</w:t>
              </w:r>
            </w:hyperlink>
            <w:r>
              <w:rPr>
                <w:color w:val="392C69"/>
              </w:rPr>
              <w:t xml:space="preserve">, от 21.12.2020 </w:t>
            </w:r>
            <w:hyperlink r:id="rId31">
              <w:r>
                <w:rPr>
                  <w:color w:val="0000FF"/>
                </w:rPr>
                <w:t>N 2184</w:t>
              </w:r>
            </w:hyperlink>
            <w:r>
              <w:rPr>
                <w:color w:val="392C69"/>
              </w:rPr>
              <w:t>,</w:t>
            </w:r>
          </w:p>
          <w:p w14:paraId="67E3AE0C" w14:textId="77777777" w:rsidR="00E908F8" w:rsidRDefault="00E908F8">
            <w:pPr>
              <w:pStyle w:val="ConsPlusNormal"/>
              <w:jc w:val="center"/>
            </w:pPr>
            <w:r>
              <w:rPr>
                <w:color w:val="392C69"/>
              </w:rPr>
              <w:t xml:space="preserve">от 03.02.2022 </w:t>
            </w:r>
            <w:hyperlink r:id="rId32">
              <w:r>
                <w:rPr>
                  <w:color w:val="0000FF"/>
                </w:rPr>
                <w:t>N 92</w:t>
              </w:r>
            </w:hyperlink>
            <w:r>
              <w:rPr>
                <w:color w:val="392C69"/>
              </w:rPr>
              <w:t xml:space="preserve">, от 29.03.2024 </w:t>
            </w:r>
            <w:hyperlink r:id="rId33">
              <w:r>
                <w:rPr>
                  <w:color w:val="0000FF"/>
                </w:rPr>
                <w:t>N 395</w:t>
              </w:r>
            </w:hyperlink>
            <w:r>
              <w:rPr>
                <w:color w:val="392C69"/>
              </w:rPr>
              <w:t xml:space="preserve">, от 29.08.2024 </w:t>
            </w:r>
            <w:hyperlink r:id="rId34">
              <w:r>
                <w:rPr>
                  <w:color w:val="0000FF"/>
                </w:rPr>
                <w:t>N 1176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98E8CA" w14:textId="77777777" w:rsidR="00E908F8" w:rsidRDefault="00E908F8">
            <w:pPr>
              <w:pStyle w:val="ConsPlusNormal"/>
            </w:pPr>
          </w:p>
        </w:tc>
      </w:tr>
    </w:tbl>
    <w:p w14:paraId="13AD958D" w14:textId="77777777" w:rsidR="00E908F8" w:rsidRDefault="00E908F8">
      <w:pPr>
        <w:pStyle w:val="ConsPlusNormal"/>
        <w:ind w:firstLine="540"/>
        <w:jc w:val="both"/>
      </w:pPr>
    </w:p>
    <w:p w14:paraId="054F02AA" w14:textId="77777777" w:rsidR="00E908F8" w:rsidRDefault="00E908F8">
      <w:pPr>
        <w:pStyle w:val="ConsPlusNormal"/>
        <w:ind w:firstLine="540"/>
        <w:jc w:val="both"/>
      </w:pPr>
      <w:r>
        <w:t>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ресурсоснабжения).</w:t>
      </w:r>
    </w:p>
    <w:p w14:paraId="4325EF53" w14:textId="77777777" w:rsidR="00E908F8" w:rsidRDefault="00E908F8">
      <w:pPr>
        <w:pStyle w:val="ConsPlusNormal"/>
        <w:jc w:val="both"/>
      </w:pPr>
      <w:r>
        <w:t xml:space="preserve">(в ред. </w:t>
      </w:r>
      <w:hyperlink r:id="rId35">
        <w:r>
          <w:rPr>
            <w:color w:val="0000FF"/>
          </w:rPr>
          <w:t>Постановления</w:t>
        </w:r>
      </w:hyperlink>
      <w:r>
        <w:t xml:space="preserve"> Правительства РФ от 26.12.2016 N 1498)</w:t>
      </w:r>
    </w:p>
    <w:p w14:paraId="215B2C81" w14:textId="77777777" w:rsidR="00E908F8" w:rsidRDefault="00E908F8">
      <w:pPr>
        <w:pStyle w:val="ConsPlusNormal"/>
        <w:spacing w:before="220"/>
        <w:ind w:firstLine="540"/>
        <w:jc w:val="both"/>
      </w:pPr>
      <w:r>
        <w:t>2. Понятия, используемые в настоящих Правилах, означают следующее:</w:t>
      </w:r>
    </w:p>
    <w:p w14:paraId="41C7132D" w14:textId="77777777" w:rsidR="00E908F8" w:rsidRDefault="00E908F8">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0D3775AD" w14:textId="77777777" w:rsidR="00E908F8" w:rsidRDefault="00E908F8">
      <w:pPr>
        <w:pStyle w:val="ConsPlusNormal"/>
        <w:spacing w:before="220"/>
        <w:ind w:firstLine="540"/>
        <w:jc w:val="both"/>
      </w:pPr>
      <w:r>
        <w:t xml:space="preserve">"исполнитель"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w:t>
      </w:r>
      <w:r>
        <w:lastRenderedPageBreak/>
        <w:t xml:space="preserve">в случаях, предусмотренных </w:t>
      </w:r>
      <w:hyperlink r:id="rId3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23AA1689" w14:textId="77777777" w:rsidR="00E908F8" w:rsidRDefault="00E908F8">
      <w:pPr>
        <w:pStyle w:val="ConsPlusNormal"/>
        <w:jc w:val="both"/>
      </w:pPr>
      <w:r>
        <w:t xml:space="preserve">(в ред. Постановлений Правительства РФ от 29.06.2016 </w:t>
      </w:r>
      <w:hyperlink r:id="rId37">
        <w:r>
          <w:rPr>
            <w:color w:val="0000FF"/>
          </w:rPr>
          <w:t>N 603</w:t>
        </w:r>
      </w:hyperlink>
      <w:r>
        <w:t xml:space="preserve">, от 13.07.2019 </w:t>
      </w:r>
      <w:hyperlink r:id="rId38">
        <w:r>
          <w:rPr>
            <w:color w:val="0000FF"/>
          </w:rPr>
          <w:t>N 897</w:t>
        </w:r>
      </w:hyperlink>
      <w:r>
        <w:t>)</w:t>
      </w:r>
    </w:p>
    <w:p w14:paraId="4F2F5172" w14:textId="77777777" w:rsidR="00E908F8" w:rsidRDefault="00E908F8">
      <w:pPr>
        <w:pStyle w:val="ConsPlusNormal"/>
        <w:spacing w:before="220"/>
        <w:ind w:firstLine="540"/>
        <w:jc w:val="both"/>
      </w:pPr>
      <w:r>
        <w:t>"коммунальные услуги" - осуществление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14:paraId="65546DC9" w14:textId="77777777" w:rsidR="00E908F8" w:rsidRDefault="00E908F8">
      <w:pPr>
        <w:pStyle w:val="ConsPlusNormal"/>
        <w:jc w:val="both"/>
      </w:pPr>
      <w:r>
        <w:t xml:space="preserve">(в ред. </w:t>
      </w:r>
      <w:hyperlink r:id="rId39">
        <w:r>
          <w:rPr>
            <w:color w:val="0000FF"/>
          </w:rPr>
          <w:t>Постановления</w:t>
        </w:r>
      </w:hyperlink>
      <w:r>
        <w:t xml:space="preserve"> Правительства РФ от 13.07.2019 N 897)</w:t>
      </w:r>
    </w:p>
    <w:p w14:paraId="73049D05" w14:textId="77777777" w:rsidR="00E908F8" w:rsidRDefault="00E908F8">
      <w:pPr>
        <w:pStyle w:val="ConsPlusNormal"/>
        <w:spacing w:before="220"/>
        <w:ind w:firstLine="540"/>
        <w:jc w:val="both"/>
      </w:pPr>
      <w: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14:paraId="1308C354" w14:textId="77777777" w:rsidR="00E908F8" w:rsidRDefault="00E908F8">
      <w:pPr>
        <w:pStyle w:val="ConsPlusNormal"/>
        <w:jc w:val="both"/>
      </w:pPr>
      <w:r>
        <w:t xml:space="preserve">(в ред. Постановлений Правительства РФ от 26.12.2016 </w:t>
      </w:r>
      <w:hyperlink r:id="rId40">
        <w:r>
          <w:rPr>
            <w:color w:val="0000FF"/>
          </w:rPr>
          <w:t>N 1498</w:t>
        </w:r>
      </w:hyperlink>
      <w:r>
        <w:t xml:space="preserve">, от 03.02.2022 </w:t>
      </w:r>
      <w:hyperlink r:id="rId41">
        <w:r>
          <w:rPr>
            <w:color w:val="0000FF"/>
          </w:rPr>
          <w:t>N 92</w:t>
        </w:r>
      </w:hyperlink>
      <w:r>
        <w:t>)</w:t>
      </w:r>
    </w:p>
    <w:p w14:paraId="523A2064" w14:textId="77777777" w:rsidR="00E908F8" w:rsidRDefault="00E908F8">
      <w:pPr>
        <w:pStyle w:val="ConsPlusNormal"/>
        <w:spacing w:before="220"/>
        <w:ind w:firstLine="540"/>
        <w:jc w:val="both"/>
      </w:pPr>
      <w:r>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14:paraId="1AF982FC" w14:textId="77777777" w:rsidR="00E908F8" w:rsidRDefault="00E908F8">
      <w:pPr>
        <w:pStyle w:val="ConsPlusNormal"/>
        <w:jc w:val="both"/>
      </w:pPr>
      <w:r>
        <w:t xml:space="preserve">(в ред. </w:t>
      </w:r>
      <w:hyperlink r:id="rId42">
        <w:r>
          <w:rPr>
            <w:color w:val="0000FF"/>
          </w:rPr>
          <w:t>Постановления</w:t>
        </w:r>
      </w:hyperlink>
      <w:r>
        <w:t xml:space="preserve"> Правительства РФ от 26.12.2016 N 1498)</w:t>
      </w:r>
    </w:p>
    <w:p w14:paraId="7122AB2D" w14:textId="77777777" w:rsidR="00E908F8" w:rsidRDefault="00E908F8">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5A0DCEF0" w14:textId="77777777" w:rsidR="00E908F8" w:rsidRDefault="00E908F8">
      <w:pPr>
        <w:pStyle w:val="ConsPlusNormal"/>
        <w:jc w:val="both"/>
      </w:pPr>
      <w:r>
        <w:t xml:space="preserve">(в ред. </w:t>
      </w:r>
      <w:hyperlink r:id="rId43">
        <w:r>
          <w:rPr>
            <w:color w:val="0000FF"/>
          </w:rPr>
          <w:t>Постановления</w:t>
        </w:r>
      </w:hyperlink>
      <w:r>
        <w:t xml:space="preserve"> Правительства РФ от 26.12.2016 N 1498)</w:t>
      </w:r>
    </w:p>
    <w:p w14:paraId="5EC8B51D" w14:textId="77777777" w:rsidR="00E908F8" w:rsidRDefault="00E908F8">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54D8F0E7" w14:textId="77777777" w:rsidR="00E908F8" w:rsidRDefault="00E908F8">
      <w:pPr>
        <w:pStyle w:val="ConsPlusNormal"/>
        <w:jc w:val="both"/>
      </w:pPr>
      <w:r>
        <w:t xml:space="preserve">(абзац введен </w:t>
      </w:r>
      <w:hyperlink r:id="rId44">
        <w:r>
          <w:rPr>
            <w:color w:val="0000FF"/>
          </w:rPr>
          <w:t>Постановлением</w:t>
        </w:r>
      </w:hyperlink>
      <w:r>
        <w:t xml:space="preserve"> Правительства РФ от 29.06.2020 N 950)</w:t>
      </w:r>
    </w:p>
    <w:p w14:paraId="219E9FD1" w14:textId="77777777" w:rsidR="00E908F8" w:rsidRDefault="00E908F8">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45">
        <w:r>
          <w:rPr>
            <w:color w:val="0000FF"/>
          </w:rPr>
          <w:t>законом</w:t>
        </w:r>
      </w:hyperlink>
      <w:r>
        <w:t xml:space="preserve"> "Об электроэнергетике".</w:t>
      </w:r>
    </w:p>
    <w:p w14:paraId="5D65DCDB" w14:textId="77777777" w:rsidR="00E908F8" w:rsidRDefault="00E908F8">
      <w:pPr>
        <w:pStyle w:val="ConsPlusNormal"/>
        <w:jc w:val="both"/>
      </w:pPr>
      <w:r>
        <w:t xml:space="preserve">(абзац введен </w:t>
      </w:r>
      <w:hyperlink r:id="rId46">
        <w:r>
          <w:rPr>
            <w:color w:val="0000FF"/>
          </w:rPr>
          <w:t>Постановлением</w:t>
        </w:r>
      </w:hyperlink>
      <w:r>
        <w:t xml:space="preserve"> Правительства РФ от 29.06.2020 N 950)</w:t>
      </w:r>
    </w:p>
    <w:p w14:paraId="27D6A5C9" w14:textId="77777777" w:rsidR="00E908F8" w:rsidRDefault="00E908F8">
      <w:pPr>
        <w:pStyle w:val="ConsPlusNormal"/>
        <w:spacing w:before="220"/>
        <w:ind w:firstLine="540"/>
        <w:jc w:val="both"/>
      </w:pPr>
      <w:r>
        <w:t xml:space="preserve">В поселениях, городских округах, отнесенных к ценовым зонам теплоснабжения в соответствии с Федеральным </w:t>
      </w:r>
      <w:hyperlink r:id="rId47">
        <w:r>
          <w:rPr>
            <w:color w:val="0000FF"/>
          </w:rPr>
          <w:t>законом</w:t>
        </w:r>
      </w:hyperlink>
      <w:r>
        <w:t xml:space="preserve"> "О теплоснабжении", под качеством коммунального ресурса - тепловой энергии понимаются параметры качества теплоснабжения и параметры, отражающие допустимые перерывы в теплоснабжении, определяемые в соответствии с Федеральным </w:t>
      </w:r>
      <w:hyperlink r:id="rId48">
        <w:r>
          <w:rPr>
            <w:color w:val="0000FF"/>
          </w:rPr>
          <w:t>законом</w:t>
        </w:r>
      </w:hyperlink>
      <w:r>
        <w:t xml:space="preserve"> "О теплоснабжении" и </w:t>
      </w:r>
      <w:hyperlink r:id="rId49">
        <w:r>
          <w:rPr>
            <w:color w:val="0000FF"/>
          </w:rPr>
          <w:t>Правилами</w:t>
        </w:r>
      </w:hyperlink>
      <w:r>
        <w:t xml:space="preserve"> организации теплоснабжения в Российской Федерации, </w:t>
      </w:r>
      <w:r>
        <w:lastRenderedPageBreak/>
        <w:t>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14:paraId="70A2DCE5" w14:textId="77777777" w:rsidR="00E908F8" w:rsidRDefault="00E908F8">
      <w:pPr>
        <w:pStyle w:val="ConsPlusNormal"/>
        <w:jc w:val="both"/>
      </w:pPr>
      <w:r>
        <w:t xml:space="preserve">(абзац введен </w:t>
      </w:r>
      <w:hyperlink r:id="rId50">
        <w:r>
          <w:rPr>
            <w:color w:val="0000FF"/>
          </w:rPr>
          <w:t>Постановлением</w:t>
        </w:r>
      </w:hyperlink>
      <w:r>
        <w:t xml:space="preserve"> Правительства РФ от 22.05.2019 N 637)</w:t>
      </w:r>
    </w:p>
    <w:p w14:paraId="330124F8" w14:textId="77777777" w:rsidR="00E908F8" w:rsidRDefault="00E908F8">
      <w:pPr>
        <w:pStyle w:val="ConsPlusNormal"/>
        <w:spacing w:before="220"/>
        <w:ind w:firstLine="540"/>
        <w:jc w:val="both"/>
      </w:pPr>
      <w:r>
        <w:t>3. Договоры ресурсоснабжения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14:paraId="4DF40799" w14:textId="77777777" w:rsidR="00E908F8" w:rsidRDefault="00E908F8">
      <w:pPr>
        <w:pStyle w:val="ConsPlusNormal"/>
        <w:spacing w:before="220"/>
        <w:ind w:firstLine="540"/>
        <w:jc w:val="both"/>
      </w:pPr>
      <w: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w:anchor="P253">
        <w:r>
          <w:rPr>
            <w:color w:val="0000FF"/>
          </w:rPr>
          <w:t>пунктом 21(1)</w:t>
        </w:r>
      </w:hyperlink>
      <w:r>
        <w:t xml:space="preserve"> настоящих Правил.</w:t>
      </w:r>
    </w:p>
    <w:p w14:paraId="25D459B1" w14:textId="77777777" w:rsidR="00E908F8" w:rsidRDefault="00E908F8">
      <w:pPr>
        <w:pStyle w:val="ConsPlusNormal"/>
        <w:jc w:val="both"/>
      </w:pPr>
      <w:r>
        <w:t xml:space="preserve">(в ред. Постановлений Правительства РФ от 29.06.2016 </w:t>
      </w:r>
      <w:hyperlink r:id="rId51">
        <w:r>
          <w:rPr>
            <w:color w:val="0000FF"/>
          </w:rPr>
          <w:t>N 603</w:t>
        </w:r>
      </w:hyperlink>
      <w:r>
        <w:t xml:space="preserve">, от 26.12.2016 </w:t>
      </w:r>
      <w:hyperlink r:id="rId52">
        <w:r>
          <w:rPr>
            <w:color w:val="0000FF"/>
          </w:rPr>
          <w:t>N 1498</w:t>
        </w:r>
      </w:hyperlink>
      <w:r>
        <w:t>)</w:t>
      </w:r>
    </w:p>
    <w:p w14:paraId="5E819E5C" w14:textId="77777777" w:rsidR="00E908F8" w:rsidRDefault="00E908F8">
      <w:pPr>
        <w:pStyle w:val="ConsPlusNormal"/>
        <w:spacing w:before="220"/>
        <w:ind w:firstLine="540"/>
        <w:jc w:val="both"/>
      </w:pPr>
      <w:r>
        <w:t>5. Исполнитель направляет в ресурсоснабжающую организацию заявку (оферту) о заключении договора ресурсоснабжения (далее - заявка (оферта)) в следующие сроки:</w:t>
      </w:r>
    </w:p>
    <w:p w14:paraId="2DA51F11" w14:textId="77777777" w:rsidR="00E908F8" w:rsidRDefault="00E908F8">
      <w:pPr>
        <w:pStyle w:val="ConsPlusNormal"/>
        <w:spacing w:before="220"/>
        <w:ind w:firstLine="540"/>
        <w:jc w:val="both"/>
      </w:pPr>
      <w:r>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14:paraId="32A59B61" w14:textId="77777777" w:rsidR="00E908F8" w:rsidRDefault="00E908F8">
      <w:pPr>
        <w:pStyle w:val="ConsPlusNormal"/>
        <w:spacing w:before="220"/>
        <w:ind w:firstLine="540"/>
        <w:jc w:val="both"/>
      </w:pPr>
      <w:r>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14:paraId="1646A7AA" w14:textId="77777777" w:rsidR="00E908F8" w:rsidRDefault="00E908F8">
      <w:pPr>
        <w:pStyle w:val="ConsPlusNormal"/>
        <w:spacing w:before="220"/>
        <w:ind w:firstLine="540"/>
        <w:jc w:val="both"/>
      </w:pPr>
      <w:r>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14:paraId="2F9AECEA" w14:textId="77777777" w:rsidR="00E908F8" w:rsidRDefault="00E908F8">
      <w:pPr>
        <w:pStyle w:val="ConsPlusNormal"/>
        <w:jc w:val="both"/>
      </w:pPr>
      <w:r>
        <w:t xml:space="preserve">(в ред. </w:t>
      </w:r>
      <w:hyperlink r:id="rId53">
        <w:r>
          <w:rPr>
            <w:color w:val="0000FF"/>
          </w:rPr>
          <w:t>Постановления</w:t>
        </w:r>
      </w:hyperlink>
      <w:r>
        <w:t xml:space="preserve"> Правительства РФ от 29.06.2016 N 603)</w:t>
      </w:r>
    </w:p>
    <w:p w14:paraId="657FA3C6" w14:textId="77777777" w:rsidR="00E908F8" w:rsidRDefault="00E908F8">
      <w:pPr>
        <w:pStyle w:val="ConsPlusNormal"/>
        <w:spacing w:before="220"/>
        <w:ind w:firstLine="540"/>
        <w:jc w:val="both"/>
      </w:pPr>
      <w:bookmarkStart w:id="1" w:name="P79"/>
      <w:bookmarkEnd w:id="1"/>
      <w:r>
        <w:t>6. К заявке (оферте) прилагаются следующие документы или их копии, заверенные руководителем исполнителя или уполномоченным им лицом:</w:t>
      </w:r>
    </w:p>
    <w:p w14:paraId="6CBAC9CE" w14:textId="77777777" w:rsidR="00E908F8" w:rsidRDefault="00E908F8">
      <w:pPr>
        <w:pStyle w:val="ConsPlusNormal"/>
        <w:jc w:val="both"/>
      </w:pPr>
      <w:r>
        <w:t xml:space="preserve">(в ред. </w:t>
      </w:r>
      <w:hyperlink r:id="rId54">
        <w:r>
          <w:rPr>
            <w:color w:val="0000FF"/>
          </w:rPr>
          <w:t>Постановления</w:t>
        </w:r>
      </w:hyperlink>
      <w:r>
        <w:t xml:space="preserve"> Правительства РФ от 26.12.2016 N 1498)</w:t>
      </w:r>
    </w:p>
    <w:p w14:paraId="54DCCCBC" w14:textId="77777777" w:rsidR="00E908F8" w:rsidRDefault="00E908F8">
      <w:pPr>
        <w:pStyle w:val="ConsPlusNormal"/>
        <w:spacing w:before="220"/>
        <w:ind w:firstLine="540"/>
        <w:jc w:val="both"/>
      </w:pPr>
      <w:r>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14:paraId="35A72D87" w14:textId="77777777" w:rsidR="00E908F8" w:rsidRDefault="00E908F8">
      <w:pPr>
        <w:pStyle w:val="ConsPlusNormal"/>
        <w:spacing w:before="220"/>
        <w:ind w:firstLine="540"/>
        <w:jc w:val="both"/>
      </w:pPr>
      <w:r>
        <w:t>а(1)) 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 для управляющих организаций;</w:t>
      </w:r>
    </w:p>
    <w:p w14:paraId="698A56BA" w14:textId="77777777" w:rsidR="00E908F8" w:rsidRDefault="00E908F8">
      <w:pPr>
        <w:pStyle w:val="ConsPlusNormal"/>
        <w:jc w:val="both"/>
      </w:pPr>
      <w:r>
        <w:t xml:space="preserve">(пп. "а(1)" введен </w:t>
      </w:r>
      <w:hyperlink r:id="rId55">
        <w:r>
          <w:rPr>
            <w:color w:val="0000FF"/>
          </w:rPr>
          <w:t>Постановлением</w:t>
        </w:r>
      </w:hyperlink>
      <w:r>
        <w:t xml:space="preserve"> Правительства РФ от 26.12.2016 N 1498; в ред. </w:t>
      </w:r>
      <w:hyperlink r:id="rId56">
        <w:r>
          <w:rPr>
            <w:color w:val="0000FF"/>
          </w:rPr>
          <w:t>Постановления</w:t>
        </w:r>
      </w:hyperlink>
      <w:r>
        <w:t xml:space="preserve"> Правительства РФ от 13.07.2019 N 897)</w:t>
      </w:r>
    </w:p>
    <w:p w14:paraId="7B2E10BB" w14:textId="77777777" w:rsidR="00E908F8" w:rsidRDefault="00E908F8">
      <w:pPr>
        <w:pStyle w:val="ConsPlusNormal"/>
        <w:spacing w:before="220"/>
        <w:ind w:firstLine="540"/>
        <w:jc w:val="both"/>
      </w:pPr>
      <w:r>
        <w:t xml:space="preserve">б) документы, подтверждающие наличие у исполнителя обязанности по содержанию общего </w:t>
      </w:r>
      <w:r>
        <w:lastRenderedPageBreak/>
        <w:t>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14:paraId="3144DD1B" w14:textId="77777777" w:rsidR="00E908F8" w:rsidRDefault="00E908F8">
      <w:pPr>
        <w:pStyle w:val="ConsPlusNormal"/>
        <w:jc w:val="both"/>
      </w:pPr>
      <w:r>
        <w:t xml:space="preserve">(пп. "б" в ред. </w:t>
      </w:r>
      <w:hyperlink r:id="rId57">
        <w:r>
          <w:rPr>
            <w:color w:val="0000FF"/>
          </w:rPr>
          <w:t>Постановления</w:t>
        </w:r>
      </w:hyperlink>
      <w:r>
        <w:t xml:space="preserve"> Правительства РФ от 26.12.2016 N 1498)</w:t>
      </w:r>
    </w:p>
    <w:p w14:paraId="39E3225C" w14:textId="77777777" w:rsidR="00E908F8" w:rsidRDefault="00E908F8">
      <w:pPr>
        <w:pStyle w:val="ConsPlusNormal"/>
        <w:spacing w:before="220"/>
        <w:ind w:firstLine="540"/>
        <w:jc w:val="both"/>
      </w:pPr>
      <w:r>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r:id="rId58">
        <w:r>
          <w:rPr>
            <w:color w:val="0000FF"/>
          </w:rPr>
          <w:t>постановления</w:t>
        </w:r>
      </w:hyperlink>
      <w: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14:paraId="59A9FD2F" w14:textId="77777777" w:rsidR="00E908F8" w:rsidRDefault="00E908F8">
      <w:pPr>
        <w:pStyle w:val="ConsPlusNormal"/>
        <w:spacing w:before="220"/>
        <w:ind w:firstLine="540"/>
        <w:jc w:val="both"/>
      </w:pPr>
      <w:r>
        <w:t>г) документы об установке и приеме в эксплуатацию коллективного (общедомового) прибора учета (при наличии такого прибора учета);</w:t>
      </w:r>
    </w:p>
    <w:p w14:paraId="6962E524" w14:textId="77777777" w:rsidR="00E908F8" w:rsidRDefault="00E908F8">
      <w:pPr>
        <w:pStyle w:val="ConsPlusNormal"/>
        <w:spacing w:before="220"/>
        <w:ind w:firstLine="540"/>
        <w:jc w:val="both"/>
      </w:pPr>
      <w:r>
        <w:t>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14:paraId="11FD7397" w14:textId="77777777" w:rsidR="00E908F8" w:rsidRDefault="00E908F8">
      <w:pPr>
        <w:pStyle w:val="ConsPlusNormal"/>
        <w:spacing w:before="220"/>
        <w:ind w:firstLine="540"/>
        <w:jc w:val="both"/>
      </w:pPr>
      <w:r>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14:paraId="434835B5" w14:textId="77777777" w:rsidR="00E908F8" w:rsidRDefault="00E908F8">
      <w:pPr>
        <w:pStyle w:val="ConsPlusNormal"/>
        <w:spacing w:before="220"/>
        <w:ind w:firstLine="540"/>
        <w:jc w:val="both"/>
      </w:pPr>
      <w:r>
        <w:t>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ресурсоснабжения).</w:t>
      </w:r>
    </w:p>
    <w:p w14:paraId="44413007" w14:textId="77777777" w:rsidR="00E908F8" w:rsidRDefault="00E908F8">
      <w:pPr>
        <w:pStyle w:val="ConsPlusNormal"/>
        <w:spacing w:before="220"/>
        <w:ind w:firstLine="540"/>
        <w:jc w:val="both"/>
      </w:pPr>
      <w:bookmarkStart w:id="2" w:name="P91"/>
      <w:bookmarkEnd w:id="2"/>
      <w:r>
        <w:t>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14:paraId="13DC5D21" w14:textId="77777777" w:rsidR="00E908F8" w:rsidRDefault="00E908F8">
      <w:pPr>
        <w:pStyle w:val="ConsPlusNormal"/>
        <w:jc w:val="both"/>
      </w:pPr>
      <w:r>
        <w:t xml:space="preserve">(в ред. </w:t>
      </w:r>
      <w:hyperlink r:id="rId59">
        <w:r>
          <w:rPr>
            <w:color w:val="0000FF"/>
          </w:rPr>
          <w:t>Постановления</w:t>
        </w:r>
      </w:hyperlink>
      <w:r>
        <w:t xml:space="preserve"> Правительства РФ от 26.12.2016 N 1498)</w:t>
      </w:r>
    </w:p>
    <w:p w14:paraId="07ED73A3" w14:textId="77777777" w:rsidR="00E908F8" w:rsidRDefault="00E908F8">
      <w:pPr>
        <w:pStyle w:val="ConsPlusNormal"/>
        <w:spacing w:before="220"/>
        <w:ind w:firstLine="540"/>
        <w:jc w:val="both"/>
      </w:pPr>
      <w:r>
        <w:t>а) для управляющей организации:</w:t>
      </w:r>
    </w:p>
    <w:p w14:paraId="3B79F3FB" w14:textId="77777777" w:rsidR="00E908F8" w:rsidRDefault="00E908F8">
      <w:pPr>
        <w:pStyle w:val="ConsPlusNormal"/>
        <w:spacing w:before="220"/>
        <w:ind w:firstLine="540"/>
        <w:jc w:val="both"/>
      </w:pPr>
      <w: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14:paraId="5091ADC3" w14:textId="77777777" w:rsidR="00E908F8" w:rsidRDefault="00E908F8">
      <w:pPr>
        <w:pStyle w:val="ConsPlusNormal"/>
        <w:spacing w:before="220"/>
        <w:ind w:firstLine="540"/>
        <w:jc w:val="both"/>
      </w:pPr>
      <w:r>
        <w:lastRenderedPageBreak/>
        <w:t xml:space="preserve">если управляющая организация выбрана по конкурсу органом местного самоуправления в случаях, предусмотренных жилищным </w:t>
      </w:r>
      <w:hyperlink r:id="rId60">
        <w:r>
          <w:rPr>
            <w:color w:val="0000FF"/>
          </w:rPr>
          <w:t>законодательством</w:t>
        </w:r>
      </w:hyperlink>
      <w: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14:paraId="7FC3F9E9" w14:textId="77777777" w:rsidR="00E908F8" w:rsidRDefault="00E908F8">
      <w:pPr>
        <w:pStyle w:val="ConsPlusNormal"/>
        <w:spacing w:before="220"/>
        <w:ind w:firstLine="540"/>
        <w:jc w:val="both"/>
      </w:pPr>
      <w:r>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14:paraId="1C576B50" w14:textId="77777777" w:rsidR="00E908F8" w:rsidRDefault="00E908F8">
      <w:pPr>
        <w:pStyle w:val="ConsPlusNormal"/>
        <w:spacing w:before="220"/>
        <w:ind w:firstLine="540"/>
        <w:jc w:val="both"/>
      </w:pPr>
      <w:r>
        <w:t>б) для товарищества или кооператива:</w:t>
      </w:r>
    </w:p>
    <w:p w14:paraId="60BCA5B7" w14:textId="77777777" w:rsidR="00E908F8" w:rsidRDefault="00E908F8">
      <w:pPr>
        <w:pStyle w:val="ConsPlusNormal"/>
        <w:spacing w:before="220"/>
        <w:ind w:firstLine="540"/>
        <w:jc w:val="both"/>
      </w:pPr>
      <w: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14:paraId="402E4C86" w14:textId="77777777" w:rsidR="00E908F8" w:rsidRDefault="00E908F8">
      <w:pPr>
        <w:pStyle w:val="ConsPlusNormal"/>
        <w:spacing w:before="220"/>
        <w:ind w:firstLine="540"/>
        <w:jc w:val="both"/>
      </w:pPr>
      <w:r>
        <w:t>устав товарищества или кооператива.</w:t>
      </w:r>
    </w:p>
    <w:p w14:paraId="4B3A91DC" w14:textId="77777777" w:rsidR="00E908F8" w:rsidRDefault="00E908F8">
      <w:pPr>
        <w:pStyle w:val="ConsPlusNormal"/>
        <w:spacing w:before="220"/>
        <w:ind w:firstLine="540"/>
        <w:jc w:val="both"/>
      </w:pPr>
      <w:r>
        <w:t>8. Ресурсоснабжающая организация не вправе требовать от исполнителя представление документов, не предусмотренных настоящими Правилами.</w:t>
      </w:r>
    </w:p>
    <w:p w14:paraId="20FA9551" w14:textId="77777777" w:rsidR="00E908F8" w:rsidRDefault="00E908F8">
      <w:pPr>
        <w:pStyle w:val="ConsPlusNormal"/>
        <w:spacing w:before="220"/>
        <w:ind w:firstLine="540"/>
        <w:jc w:val="both"/>
      </w:pPr>
      <w:r>
        <w:t xml:space="preserve">Документы, указанные в </w:t>
      </w:r>
      <w:hyperlink w:anchor="P79">
        <w:r>
          <w:rPr>
            <w:color w:val="0000FF"/>
          </w:rPr>
          <w:t>пунктах 6</w:t>
        </w:r>
      </w:hyperlink>
      <w:r>
        <w:t xml:space="preserve"> и </w:t>
      </w:r>
      <w:hyperlink w:anchor="P91">
        <w:r>
          <w:rPr>
            <w:color w:val="0000FF"/>
          </w:rPr>
          <w:t>7</w:t>
        </w:r>
      </w:hyperlink>
      <w:r>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r:id="rId61">
        <w:r>
          <w:rPr>
            <w:color w:val="0000FF"/>
          </w:rPr>
          <w:t>законодательством</w:t>
        </w:r>
      </w:hyperlink>
      <w:r>
        <w:t xml:space="preserve"> Российской Федерации на совершение действий по заверению копий таких документов.</w:t>
      </w:r>
    </w:p>
    <w:p w14:paraId="483F0996" w14:textId="77777777" w:rsidR="00E908F8" w:rsidRDefault="00E908F8">
      <w:pPr>
        <w:pStyle w:val="ConsPlusNormal"/>
        <w:spacing w:before="220"/>
        <w:ind w:firstLine="540"/>
        <w:jc w:val="both"/>
      </w:pPr>
      <w:r>
        <w:t xml:space="preserve">Исполнитель вправе представить ресурсоснабжающей организации одновременно оригиналы и копии документов, указанных в </w:t>
      </w:r>
      <w:hyperlink w:anchor="P79">
        <w:r>
          <w:rPr>
            <w:color w:val="0000FF"/>
          </w:rPr>
          <w:t>пунктах 6</w:t>
        </w:r>
      </w:hyperlink>
      <w:r>
        <w:t xml:space="preserve"> и </w:t>
      </w:r>
      <w:hyperlink w:anchor="P91">
        <w:r>
          <w:rPr>
            <w:color w:val="0000FF"/>
          </w:rPr>
          <w:t>7</w:t>
        </w:r>
      </w:hyperlink>
      <w:r>
        <w:t xml:space="preserve"> настоящих Правил. После сверки идентичности копии и оригинала документа оригинал возвращается исполнителю.</w:t>
      </w:r>
    </w:p>
    <w:p w14:paraId="355F8C12" w14:textId="77777777" w:rsidR="00E908F8" w:rsidRDefault="00E908F8">
      <w:pPr>
        <w:pStyle w:val="ConsPlusNormal"/>
        <w:spacing w:before="220"/>
        <w:ind w:firstLine="540"/>
        <w:jc w:val="both"/>
      </w:pPr>
      <w:r>
        <w:t>9. 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заключенного договора ресурсоснабжения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ресурсоснабжения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14:paraId="2D8D5A71" w14:textId="77777777" w:rsidR="00E908F8" w:rsidRDefault="00E908F8">
      <w:pPr>
        <w:pStyle w:val="ConsPlusNormal"/>
        <w:spacing w:before="220"/>
        <w:ind w:firstLine="540"/>
        <w:jc w:val="both"/>
      </w:pPr>
      <w:r>
        <w:t>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ресурсоснабжения в письменной форме, вправе направить исполнителю заявку (оферту) о заключении договора ресурсоснабжения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14:paraId="22D37AF8" w14:textId="77777777" w:rsidR="00E908F8" w:rsidRDefault="00E908F8">
      <w:pPr>
        <w:pStyle w:val="ConsPlusNormal"/>
        <w:spacing w:before="220"/>
        <w:ind w:firstLine="540"/>
        <w:jc w:val="both"/>
      </w:pPr>
      <w:r>
        <w:t xml:space="preserve">11. В случае неполучения стороной, направившей заявку (оферту), в течение 30 дней со дня </w:t>
      </w:r>
      <w:r>
        <w:lastRenderedPageBreak/>
        <w:t>получения заявки (оферты)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или об отказе от заключения договора ресурсоснабжения по основаниям, предусмотренным настоящими Правилами, а также в случае получения отказа от заключения договора ресурсоснабжения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ресурсоснабжения.</w:t>
      </w:r>
    </w:p>
    <w:p w14:paraId="26212E5F" w14:textId="77777777" w:rsidR="00E908F8" w:rsidRDefault="00E908F8">
      <w:pPr>
        <w:pStyle w:val="ConsPlusNormal"/>
        <w:spacing w:before="220"/>
        <w:ind w:firstLine="540"/>
        <w:jc w:val="both"/>
      </w:pPr>
      <w:r>
        <w:t xml:space="preserve">При этом в случаях, указанных в </w:t>
      </w:r>
      <w:hyperlink w:anchor="P253">
        <w:r>
          <w:rPr>
            <w:color w:val="0000FF"/>
          </w:rPr>
          <w:t>пункте 21(1)</w:t>
        </w:r>
      </w:hyperlink>
      <w:r>
        <w:t xml:space="preserve">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14:paraId="61FCC7C7" w14:textId="77777777" w:rsidR="00E908F8" w:rsidRDefault="00E908F8">
      <w:pPr>
        <w:pStyle w:val="ConsPlusNormal"/>
        <w:jc w:val="both"/>
      </w:pPr>
      <w:r>
        <w:t xml:space="preserve">(абзац введен </w:t>
      </w:r>
      <w:hyperlink r:id="rId62">
        <w:r>
          <w:rPr>
            <w:color w:val="0000FF"/>
          </w:rPr>
          <w:t>Постановлением</w:t>
        </w:r>
      </w:hyperlink>
      <w:r>
        <w:t xml:space="preserve"> Правительства РФ от 26.12.2016 N 1498)</w:t>
      </w:r>
    </w:p>
    <w:p w14:paraId="39891242" w14:textId="77777777" w:rsidR="00E908F8" w:rsidRDefault="00E908F8">
      <w:pPr>
        <w:pStyle w:val="ConsPlusNormal"/>
        <w:spacing w:before="220"/>
        <w:ind w:firstLine="540"/>
        <w:jc w:val="both"/>
      </w:pPr>
      <w:r>
        <w:t>12. Исполнитель вправе отказаться от заключения договора ресурсоснабжения и не может быть понужден к его заключению в отношении многоквартирного дома (жилого дома) в случае, если им заключен договор ресурсоснабжения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ресурсоснабжения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14:paraId="5A8E3635" w14:textId="77777777" w:rsidR="00E908F8" w:rsidRDefault="00E908F8">
      <w:pPr>
        <w:pStyle w:val="ConsPlusNormal"/>
        <w:spacing w:before="220"/>
        <w:ind w:firstLine="540"/>
        <w:jc w:val="both"/>
      </w:pPr>
      <w:r>
        <w:t>Исполнитель обязан в письменной форме уведомить ресурсоснабжающую организацию об отказе от заключения договора ресурсоснабжения с указанием причин такого отказа в течение 30 дней со дня получения заявки (оферты) ресурсоснабжающей организации.</w:t>
      </w:r>
    </w:p>
    <w:p w14:paraId="1CC26CFE" w14:textId="77777777" w:rsidR="00E908F8" w:rsidRDefault="00E908F8">
      <w:pPr>
        <w:pStyle w:val="ConsPlusNormal"/>
        <w:spacing w:before="220"/>
        <w:ind w:firstLine="540"/>
        <w:jc w:val="both"/>
      </w:pPr>
      <w:r>
        <w:t>13. Основаниями для отказа ресурсоснабжающей организации от заключения договора ресурсоснабжения являются:</w:t>
      </w:r>
    </w:p>
    <w:p w14:paraId="69DC08AA" w14:textId="77777777" w:rsidR="00E908F8" w:rsidRDefault="00E908F8">
      <w:pPr>
        <w:pStyle w:val="ConsPlusNormal"/>
        <w:spacing w:before="220"/>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14:paraId="39454B08" w14:textId="77777777" w:rsidR="00E908F8" w:rsidRDefault="00E908F8">
      <w:pPr>
        <w:pStyle w:val="ConsPlusNormal"/>
        <w:spacing w:before="220"/>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многоквартирными домами;</w:t>
      </w:r>
    </w:p>
    <w:p w14:paraId="325C539D" w14:textId="77777777" w:rsidR="00E908F8" w:rsidRDefault="00E908F8">
      <w:pPr>
        <w:pStyle w:val="ConsPlusNormal"/>
        <w:spacing w:before="220"/>
        <w:ind w:firstLine="540"/>
        <w:jc w:val="both"/>
      </w:pPr>
      <w:r>
        <w:t>отсутствие в реестре лицензий субъекта Российской Федерации сведений об осуществлении управляющей организацией управления многоквартирным домом (многоквартирными домами), в целях обеспечения предоставления собственникам и пользователям помещений в котором коммунальной услуги соответствующего вида и приобретения коммунальных ресурсов, потребляемых при содержании общего имущества в многоквартирном доме, управляющей организацией направлена заявка (оферта);</w:t>
      </w:r>
    </w:p>
    <w:p w14:paraId="1B00827B" w14:textId="77777777" w:rsidR="00E908F8" w:rsidRDefault="00E908F8">
      <w:pPr>
        <w:pStyle w:val="ConsPlusNormal"/>
        <w:spacing w:before="220"/>
        <w:ind w:firstLine="540"/>
        <w:jc w:val="both"/>
      </w:pPr>
      <w:r>
        <w:t xml:space="preserve">отсутствие обязанности ресурсоснабжающей организации заключить договор ресурсоснабжения с любым обратившимся к ней лицом в случаях, предусмотренных </w:t>
      </w:r>
      <w:r>
        <w:lastRenderedPageBreak/>
        <w:t>нормативными правовыми актами в сфере ресурсоснабжения;</w:t>
      </w:r>
    </w:p>
    <w:p w14:paraId="7D9A775B" w14:textId="77777777" w:rsidR="00E908F8" w:rsidRDefault="00E908F8">
      <w:pPr>
        <w:pStyle w:val="ConsPlusNormal"/>
        <w:spacing w:before="220"/>
        <w:ind w:firstLine="540"/>
        <w:jc w:val="both"/>
      </w:pPr>
      <w:r>
        <w:t xml:space="preserve">наличие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заключенных собственниками жилых помещений в многоквартирном доме с соответствующей ресурсоснабжающей организацией в случаях, предусмотренных </w:t>
      </w:r>
      <w:hyperlink r:id="rId63">
        <w:r>
          <w:rPr>
            <w:color w:val="0000FF"/>
          </w:rPr>
          <w:t>подпунктами "г"</w:t>
        </w:r>
      </w:hyperlink>
      <w:r>
        <w:t xml:space="preserve"> - </w:t>
      </w:r>
      <w:hyperlink r:id="rId64">
        <w:r>
          <w:rPr>
            <w:color w:val="0000FF"/>
          </w:rPr>
          <w:t>"ж" пункта 17</w:t>
        </w:r>
      </w:hyperlink>
      <w:r>
        <w:t xml:space="preserve"> Правил предоставления коммунальных услуг. Указанное основание для отказа ресурсоснабжающей организации от заключения договора ресурсоснабжения не применяется в случае заключения договора ресурсоснабжения в отношении объемов коммунального ресурса, предусмотренных </w:t>
      </w:r>
      <w:hyperlink w:anchor="P253">
        <w:r>
          <w:rPr>
            <w:color w:val="0000FF"/>
          </w:rPr>
          <w:t>пунктом 21(1)</w:t>
        </w:r>
      </w:hyperlink>
      <w:r>
        <w:t xml:space="preserve"> настоящих Правил.</w:t>
      </w:r>
    </w:p>
    <w:p w14:paraId="29E1D39F" w14:textId="77777777" w:rsidR="00E908F8" w:rsidRDefault="00E908F8">
      <w:pPr>
        <w:pStyle w:val="ConsPlusNormal"/>
        <w:spacing w:before="220"/>
        <w:ind w:firstLine="540"/>
        <w:jc w:val="both"/>
      </w:pPr>
      <w:r>
        <w:t xml:space="preserve">В случае отказа от заключения договора ресурсоснабжения по указанным основаниям ресурсоснабжающая организация обязана в письменной форме уведомить исполнителя об отказе от заключения договора ресурсоснабжения с указанием причин такого отказа в течение 5 рабочих дней со дня получения заявки (оферты) исполнителя и документов, предусмотренных </w:t>
      </w:r>
      <w:hyperlink w:anchor="P79">
        <w:r>
          <w:rPr>
            <w:color w:val="0000FF"/>
          </w:rPr>
          <w:t>пунктами 6</w:t>
        </w:r>
      </w:hyperlink>
      <w:r>
        <w:t xml:space="preserve"> и </w:t>
      </w:r>
      <w:hyperlink w:anchor="P91">
        <w:r>
          <w:rPr>
            <w:color w:val="0000FF"/>
          </w:rPr>
          <w:t>7</w:t>
        </w:r>
      </w:hyperlink>
      <w:r>
        <w:t xml:space="preserve"> настоящих Правил.</w:t>
      </w:r>
    </w:p>
    <w:p w14:paraId="57805473" w14:textId="77777777" w:rsidR="00E908F8" w:rsidRDefault="00E908F8">
      <w:pPr>
        <w:pStyle w:val="ConsPlusNormal"/>
        <w:jc w:val="both"/>
      </w:pPr>
      <w:r>
        <w:t xml:space="preserve">(п. 13 в ред. </w:t>
      </w:r>
      <w:hyperlink r:id="rId65">
        <w:r>
          <w:rPr>
            <w:color w:val="0000FF"/>
          </w:rPr>
          <w:t>Постановления</w:t>
        </w:r>
      </w:hyperlink>
      <w:r>
        <w:t xml:space="preserve"> Правительства РФ от 13.07.2019 N 897)</w:t>
      </w:r>
    </w:p>
    <w:p w14:paraId="7134A9E0" w14:textId="77777777" w:rsidR="00E908F8" w:rsidRDefault="00E908F8">
      <w:pPr>
        <w:pStyle w:val="ConsPlusNormal"/>
        <w:spacing w:before="220"/>
        <w:ind w:firstLine="540"/>
        <w:jc w:val="both"/>
      </w:pPr>
      <w:r>
        <w:t xml:space="preserve">14. Представление исполнителем документов, предусмотренных </w:t>
      </w:r>
      <w:hyperlink w:anchor="P79">
        <w:r>
          <w:rPr>
            <w:color w:val="0000FF"/>
          </w:rPr>
          <w:t>пунктами 6</w:t>
        </w:r>
      </w:hyperlink>
      <w:r>
        <w:t xml:space="preserve"> и </w:t>
      </w:r>
      <w:hyperlink w:anchor="P91">
        <w:r>
          <w:rPr>
            <w:color w:val="0000FF"/>
          </w:rPr>
          <w:t>7</w:t>
        </w:r>
      </w:hyperlink>
      <w:r>
        <w:t xml:space="preserve"> настоящих Правил, не в полном объеме или неправильное их оформление не является основанием для отказа в заключении договора ресурсоснабжения. В этом случае ресурсоснабжающая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рассмотрения заявки (оферты).</w:t>
      </w:r>
    </w:p>
    <w:p w14:paraId="0C65D803" w14:textId="77777777" w:rsidR="00E908F8" w:rsidRDefault="00E908F8">
      <w:pPr>
        <w:pStyle w:val="ConsPlusNormal"/>
        <w:spacing w:before="220"/>
        <w:ind w:firstLine="540"/>
        <w:jc w:val="both"/>
      </w:pPr>
      <w:r>
        <w:t xml:space="preserve">15. Договор ресурсоснабжения вступает в силу со дня его подписания последней из сторон договора. При этом стороны вправе установить, что условия договора ресурсоснабжения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193">
        <w:r>
          <w:rPr>
            <w:color w:val="0000FF"/>
          </w:rPr>
          <w:t>пункта 19</w:t>
        </w:r>
      </w:hyperlink>
      <w:r>
        <w:t xml:space="preserve"> настоящих Правил.</w:t>
      </w:r>
    </w:p>
    <w:p w14:paraId="3A1C9247" w14:textId="77777777" w:rsidR="00E908F8" w:rsidRDefault="00E908F8">
      <w:pPr>
        <w:pStyle w:val="ConsPlusNormal"/>
        <w:spacing w:before="220"/>
        <w:ind w:firstLine="540"/>
        <w:jc w:val="both"/>
      </w:pPr>
      <w:r>
        <w:t xml:space="preserve">16. Условия договора ресурсоснабжения определяются в соответствии с Гражданским </w:t>
      </w:r>
      <w:hyperlink r:id="rId66">
        <w:r>
          <w:rPr>
            <w:color w:val="0000FF"/>
          </w:rPr>
          <w:t>кодексом</w:t>
        </w:r>
      </w:hyperlink>
      <w: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ресурсоснабжения.</w:t>
      </w:r>
    </w:p>
    <w:p w14:paraId="7524878E" w14:textId="77777777" w:rsidR="00E908F8" w:rsidRDefault="00E908F8">
      <w:pPr>
        <w:pStyle w:val="ConsPlusNormal"/>
        <w:spacing w:before="220"/>
        <w:ind w:firstLine="540"/>
        <w:jc w:val="both"/>
      </w:pPr>
      <w:r>
        <w:t>17. Существенными условиями договора ресурсоснабжения являются:</w:t>
      </w:r>
    </w:p>
    <w:p w14:paraId="157143A8" w14:textId="77777777" w:rsidR="00E908F8" w:rsidRDefault="00E908F8">
      <w:pPr>
        <w:pStyle w:val="ConsPlusNormal"/>
        <w:spacing w:before="220"/>
        <w:ind w:firstLine="540"/>
        <w:jc w:val="both"/>
      </w:pPr>
      <w:r>
        <w:t>а) предмет договора (вид коммунального ресурса);</w:t>
      </w:r>
    </w:p>
    <w:p w14:paraId="353D3B41" w14:textId="77777777" w:rsidR="00E908F8" w:rsidRDefault="00E908F8">
      <w:pPr>
        <w:pStyle w:val="ConsPlusNormal"/>
        <w:spacing w:before="220"/>
        <w:ind w:firstLine="540"/>
        <w:jc w:val="both"/>
      </w:pPr>
      <w:r>
        <w:t>б) дата начала поставки коммунального ресурса;</w:t>
      </w:r>
    </w:p>
    <w:p w14:paraId="09170170" w14:textId="77777777" w:rsidR="00E908F8" w:rsidRDefault="00E908F8">
      <w:pPr>
        <w:pStyle w:val="ConsPlusNormal"/>
        <w:spacing w:before="220"/>
        <w:ind w:firstLine="540"/>
        <w:jc w:val="both"/>
      </w:pPr>
      <w:r>
        <w:t>в) показатели качества поставляемого коммунального ресурса;</w:t>
      </w:r>
    </w:p>
    <w:p w14:paraId="529ECA7A" w14:textId="77777777" w:rsidR="00E908F8" w:rsidRDefault="00E908F8">
      <w:pPr>
        <w:pStyle w:val="ConsPlusNormal"/>
        <w:spacing w:before="220"/>
        <w:ind w:firstLine="540"/>
        <w:jc w:val="both"/>
      </w:pPr>
      <w:r>
        <w:t>г) порядок определения объемов поставляемого коммунального ресурса;</w:t>
      </w:r>
    </w:p>
    <w:p w14:paraId="30CA8B47" w14:textId="77777777" w:rsidR="00E908F8" w:rsidRDefault="00E908F8">
      <w:pPr>
        <w:pStyle w:val="ConsPlusNormal"/>
        <w:spacing w:before="220"/>
        <w:ind w:firstLine="540"/>
        <w:jc w:val="both"/>
      </w:pPr>
      <w:r>
        <w:t xml:space="preserve">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w:t>
      </w:r>
      <w:r>
        <w:lastRenderedPageBreak/>
        <w:t>содержании общего имущества в многоквартирном доме,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14:paraId="654DFE47" w14:textId="77777777" w:rsidR="00E908F8" w:rsidRDefault="00E908F8">
      <w:pPr>
        <w:pStyle w:val="ConsPlusNormal"/>
        <w:jc w:val="both"/>
      </w:pPr>
      <w:r>
        <w:t xml:space="preserve">(в ред. </w:t>
      </w:r>
      <w:hyperlink r:id="rId67">
        <w:r>
          <w:rPr>
            <w:color w:val="0000FF"/>
          </w:rPr>
          <w:t>Постановления</w:t>
        </w:r>
      </w:hyperlink>
      <w:r>
        <w:t xml:space="preserve"> Правительства РФ от 26.12.2016 N 1498)</w:t>
      </w:r>
    </w:p>
    <w:p w14:paraId="7C20E1AD" w14:textId="77777777" w:rsidR="00E908F8" w:rsidRDefault="00E908F8">
      <w:pPr>
        <w:pStyle w:val="ConsPlusNormal"/>
        <w:spacing w:before="220"/>
        <w:ind w:firstLine="540"/>
        <w:jc w:val="both"/>
      </w:pPr>
      <w:r>
        <w:t>е) порядок оплаты коммунального ресурса. При этом расчетный период принимается равным 1 календарному месяцу;</w:t>
      </w:r>
    </w:p>
    <w:p w14:paraId="147E9BAB" w14:textId="77777777" w:rsidR="00E908F8" w:rsidRDefault="00E908F8">
      <w:pPr>
        <w:pStyle w:val="ConsPlusNormal"/>
        <w:spacing w:before="220"/>
        <w:ind w:firstLine="540"/>
        <w:jc w:val="both"/>
      </w:pPr>
      <w:r>
        <w:t>ж) иные условия, являющиеся существенными в соответствии с нормативными правовыми актами в сфере ресурсоснабжения.</w:t>
      </w:r>
    </w:p>
    <w:p w14:paraId="58269F4D" w14:textId="77777777" w:rsidR="00E908F8" w:rsidRDefault="00E908F8">
      <w:pPr>
        <w:pStyle w:val="ConsPlusNormal"/>
        <w:spacing w:before="220"/>
        <w:ind w:firstLine="540"/>
        <w:jc w:val="both"/>
      </w:pPr>
      <w:r>
        <w:t>18. В договоре ресурсоснабжения также предусматриваются следующие условия:</w:t>
      </w:r>
    </w:p>
    <w:p w14:paraId="5CBA1EF1" w14:textId="77777777" w:rsidR="00E908F8" w:rsidRDefault="00E908F8">
      <w:pPr>
        <w:pStyle w:val="ConsPlusNormal"/>
        <w:spacing w:before="220"/>
        <w:ind w:firstLine="540"/>
        <w:jc w:val="both"/>
      </w:pPr>
      <w: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r:id="rId68">
        <w:r>
          <w:rPr>
            <w:color w:val="0000FF"/>
          </w:rPr>
          <w:t>пунктом 35</w:t>
        </w:r>
      </w:hyperlink>
      <w:r>
        <w:t xml:space="preserve"> Правил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 Исполнитель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инженерно-технического обеспечения;</w:t>
      </w:r>
    </w:p>
    <w:p w14:paraId="6B41F8D0" w14:textId="77777777" w:rsidR="00E908F8" w:rsidRDefault="00E908F8">
      <w:pPr>
        <w:pStyle w:val="ConsPlusNormal"/>
        <w:jc w:val="both"/>
      </w:pPr>
      <w:r>
        <w:t xml:space="preserve">(в ред. Постановлений Правительства РФ от 26.12.2016 </w:t>
      </w:r>
      <w:hyperlink r:id="rId69">
        <w:r>
          <w:rPr>
            <w:color w:val="0000FF"/>
          </w:rPr>
          <w:t>N 1498</w:t>
        </w:r>
      </w:hyperlink>
      <w:r>
        <w:t xml:space="preserve">, от 13.07.2019 </w:t>
      </w:r>
      <w:hyperlink r:id="rId70">
        <w:r>
          <w:rPr>
            <w:color w:val="0000FF"/>
          </w:rPr>
          <w:t>N 897</w:t>
        </w:r>
      </w:hyperlink>
      <w:r>
        <w:t>)</w:t>
      </w:r>
    </w:p>
    <w:p w14:paraId="5CF327AA" w14:textId="77777777" w:rsidR="00E908F8" w:rsidRDefault="00E908F8">
      <w:pPr>
        <w:pStyle w:val="ConsPlusNormal"/>
        <w:spacing w:before="220"/>
        <w:ind w:firstLine="540"/>
        <w:jc w:val="both"/>
      </w:pPr>
      <w:r>
        <w:t xml:space="preserve">б) порядок взаимодействия сторон при поступлении жалоб потребителей на качество и (или) объем предоставляемой коммунальной услуги, обязанность исполнителя принимать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и взаимодействовать с ресурсоснабжающими организациями при рассмотрении указанных сообщений в порядке, установленном </w:t>
      </w:r>
      <w:hyperlink r:id="rId71">
        <w:r>
          <w:rPr>
            <w:color w:val="0000FF"/>
          </w:rPr>
          <w:t>Правилами</w:t>
        </w:r>
      </w:hyperlink>
      <w:r>
        <w:t xml:space="preserve"> предоставления коммунальных услуг;</w:t>
      </w:r>
    </w:p>
    <w:p w14:paraId="7745985E" w14:textId="77777777" w:rsidR="00E908F8" w:rsidRDefault="00E908F8">
      <w:pPr>
        <w:pStyle w:val="ConsPlusNormal"/>
        <w:jc w:val="both"/>
      </w:pPr>
      <w:r>
        <w:t xml:space="preserve">(в ред. </w:t>
      </w:r>
      <w:hyperlink r:id="rId72">
        <w:r>
          <w:rPr>
            <w:color w:val="0000FF"/>
          </w:rPr>
          <w:t>Постановления</w:t>
        </w:r>
      </w:hyperlink>
      <w:r>
        <w:t xml:space="preserve"> Правительства РФ от 13.07.2019 N 897)</w:t>
      </w:r>
    </w:p>
    <w:p w14:paraId="43F358C4" w14:textId="77777777" w:rsidR="00E908F8" w:rsidRDefault="00E908F8">
      <w:pPr>
        <w:pStyle w:val="ConsPlusNormal"/>
        <w:spacing w:before="220"/>
        <w:ind w:firstLine="540"/>
        <w:jc w:val="both"/>
      </w:pPr>
      <w:r>
        <w:t xml:space="preserve">б(1)) порядок взаимодействия сторон при проведении проверки показаний коллективного (общедомового) прибора учета тепловой энергии для многоквартирного дома (индивидуального прибора учета для жилого дома) с целью выявления отклонений значений параметров качества теплоснабжения и (или) параметров, отражающих допустимые перерывы в теплоснабжении, предусмотренных </w:t>
      </w:r>
      <w:hyperlink r:id="rId73">
        <w:r>
          <w:rPr>
            <w:color w:val="0000FF"/>
          </w:rPr>
          <w:t>Правилами</w:t>
        </w:r>
      </w:hyperlink>
      <w:r>
        <w:t xml:space="preserve"> организации теплоснабжения и включаемых в договор теплоснабжения, за пределы их разрешенных отклонений;</w:t>
      </w:r>
    </w:p>
    <w:p w14:paraId="69A1328A" w14:textId="77777777" w:rsidR="00E908F8" w:rsidRDefault="00E908F8">
      <w:pPr>
        <w:pStyle w:val="ConsPlusNormal"/>
        <w:jc w:val="both"/>
      </w:pPr>
      <w:r>
        <w:t xml:space="preserve">(пп. "б(1)" введен </w:t>
      </w:r>
      <w:hyperlink r:id="rId74">
        <w:r>
          <w:rPr>
            <w:color w:val="0000FF"/>
          </w:rPr>
          <w:t>Постановлением</w:t>
        </w:r>
      </w:hyperlink>
      <w:r>
        <w:t xml:space="preserve"> Правительства РФ от 22.05.2019 N 637)</w:t>
      </w:r>
    </w:p>
    <w:p w14:paraId="681CC214" w14:textId="77777777" w:rsidR="00E908F8" w:rsidRDefault="00E908F8">
      <w:pPr>
        <w:pStyle w:val="ConsPlusNormal"/>
        <w:spacing w:before="220"/>
        <w:ind w:firstLine="540"/>
        <w:jc w:val="both"/>
      </w:pPr>
      <w:r>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w:t>
      </w:r>
      <w:r>
        <w:lastRenderedPageBreak/>
        <w:t>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14:paraId="324E7353" w14:textId="77777777" w:rsidR="00E908F8" w:rsidRDefault="00E908F8">
      <w:pPr>
        <w:pStyle w:val="ConsPlusNormal"/>
        <w:jc w:val="both"/>
      </w:pPr>
      <w:r>
        <w:t xml:space="preserve">(в ред. </w:t>
      </w:r>
      <w:hyperlink r:id="rId75">
        <w:r>
          <w:rPr>
            <w:color w:val="0000FF"/>
          </w:rPr>
          <w:t>Постановления</w:t>
        </w:r>
      </w:hyperlink>
      <w:r>
        <w:t xml:space="preserve"> Правительства РФ от 26.12.2016 N 1498)</w:t>
      </w:r>
    </w:p>
    <w:p w14:paraId="06AB0CE0" w14:textId="77777777" w:rsidR="00E908F8" w:rsidRDefault="00E908F8">
      <w:pPr>
        <w:pStyle w:val="ConsPlusNormal"/>
        <w:spacing w:before="220"/>
        <w:ind w:firstLine="540"/>
        <w:jc w:val="both"/>
      </w:pPr>
      <w:r>
        <w:t xml:space="preserve">г) определенное с учетом требований </w:t>
      </w:r>
      <w:hyperlink r:id="rId76">
        <w:r>
          <w:rPr>
            <w:color w:val="0000FF"/>
          </w:rPr>
          <w:t>законодательства</w:t>
        </w:r>
      </w:hyperlink>
      <w: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ресурсоснабжения требований к эксплуатации приборов учета, установленных в соответствии с законодательством Российской Федерации, за исключением договоров энергоснабжения (купли-продажи, поставки электрической энергии (мощности);</w:t>
      </w:r>
    </w:p>
    <w:p w14:paraId="6B19990E" w14:textId="77777777" w:rsidR="00E908F8" w:rsidRDefault="00E908F8">
      <w:pPr>
        <w:pStyle w:val="ConsPlusNormal"/>
        <w:jc w:val="both"/>
      </w:pPr>
      <w:r>
        <w:t xml:space="preserve">(в ред. </w:t>
      </w:r>
      <w:hyperlink r:id="rId77">
        <w:r>
          <w:rPr>
            <w:color w:val="0000FF"/>
          </w:rPr>
          <w:t>Постановления</w:t>
        </w:r>
      </w:hyperlink>
      <w:r>
        <w:t xml:space="preserve"> Правительства РФ от 29.06.2020 N 950)</w:t>
      </w:r>
    </w:p>
    <w:p w14:paraId="5011AA51" w14:textId="77777777" w:rsidR="00E908F8" w:rsidRDefault="00E908F8">
      <w:pPr>
        <w:pStyle w:val="ConsPlusNormal"/>
        <w:spacing w:before="220"/>
        <w:ind w:firstLine="540"/>
        <w:jc w:val="both"/>
      </w:pPr>
      <w:r>
        <w:t xml:space="preserve">г(1)) в отношении договоров энергоснабжения (купли-продажи, поставки электрической энергии (мощности) предусматриваются особенности, установленные </w:t>
      </w:r>
      <w:hyperlink w:anchor="P171">
        <w:r>
          <w:rPr>
            <w:color w:val="0000FF"/>
          </w:rPr>
          <w:t>пунктами 18(1)</w:t>
        </w:r>
      </w:hyperlink>
      <w:r>
        <w:t xml:space="preserve"> и </w:t>
      </w:r>
      <w:hyperlink w:anchor="P179">
        <w:r>
          <w:rPr>
            <w:color w:val="0000FF"/>
          </w:rPr>
          <w:t>18(2)</w:t>
        </w:r>
      </w:hyperlink>
      <w:r>
        <w:t xml:space="preserve"> настоящих Правил;</w:t>
      </w:r>
    </w:p>
    <w:p w14:paraId="50BFC58F" w14:textId="77777777" w:rsidR="00E908F8" w:rsidRDefault="00E908F8">
      <w:pPr>
        <w:pStyle w:val="ConsPlusNormal"/>
        <w:jc w:val="both"/>
      </w:pPr>
      <w:r>
        <w:t xml:space="preserve">(пп. "г(1)" введен </w:t>
      </w:r>
      <w:hyperlink r:id="rId78">
        <w:r>
          <w:rPr>
            <w:color w:val="0000FF"/>
          </w:rPr>
          <w:t>Постановлением</w:t>
        </w:r>
      </w:hyperlink>
      <w:r>
        <w:t xml:space="preserve"> Правительства РФ от 29.06.2020 N 950)</w:t>
      </w:r>
    </w:p>
    <w:p w14:paraId="680ADA82" w14:textId="77777777" w:rsidR="00E908F8" w:rsidRDefault="00E908F8">
      <w:pPr>
        <w:pStyle w:val="ConsPlusNormal"/>
        <w:spacing w:before="220"/>
        <w:ind w:firstLine="540"/>
        <w:jc w:val="both"/>
      </w:pPr>
      <w:r>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не позднее 26-го числа расчетного месяца.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79">
        <w:r>
          <w:rPr>
            <w:color w:val="0000FF"/>
          </w:rPr>
          <w:t>Правил</w:t>
        </w:r>
      </w:hyperlink>
      <w:r>
        <w:t xml:space="preserve"> предоставления коммунальных услуг, в том числе в части получения исполнителем показаний приборов учета электрической энергии, установленных в многоквартирном доме, с использованием интеллектуальной системы учета электрической энергии (мощности) в порядке, предусмотренном </w:t>
      </w:r>
      <w:hyperlink r:id="rId8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036DAC16" w14:textId="77777777" w:rsidR="00E908F8" w:rsidRDefault="00E908F8">
      <w:pPr>
        <w:pStyle w:val="ConsPlusNormal"/>
        <w:jc w:val="both"/>
      </w:pPr>
      <w:r>
        <w:t xml:space="preserve">(в ред. Постановлений Правительства РФ от 26.12.2016 </w:t>
      </w:r>
      <w:hyperlink r:id="rId81">
        <w:r>
          <w:rPr>
            <w:color w:val="0000FF"/>
          </w:rPr>
          <w:t>N 1498</w:t>
        </w:r>
      </w:hyperlink>
      <w:r>
        <w:t xml:space="preserve">, от 13.07.2019 </w:t>
      </w:r>
      <w:hyperlink r:id="rId82">
        <w:r>
          <w:rPr>
            <w:color w:val="0000FF"/>
          </w:rPr>
          <w:t>N 897</w:t>
        </w:r>
      </w:hyperlink>
      <w:r>
        <w:t xml:space="preserve">, от 29.06.2020 </w:t>
      </w:r>
      <w:hyperlink r:id="rId83">
        <w:r>
          <w:rPr>
            <w:color w:val="0000FF"/>
          </w:rPr>
          <w:t>N 950</w:t>
        </w:r>
      </w:hyperlink>
      <w:r>
        <w:t>)</w:t>
      </w:r>
    </w:p>
    <w:p w14:paraId="216F68F6" w14:textId="77777777" w:rsidR="00E908F8" w:rsidRDefault="00E908F8">
      <w:pPr>
        <w:pStyle w:val="ConsPlusNormal"/>
        <w:spacing w:before="220"/>
        <w:ind w:firstLine="540"/>
        <w:jc w:val="both"/>
      </w:pPr>
      <w:r>
        <w:t>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14:paraId="4A1A7C35" w14:textId="77777777" w:rsidR="00E908F8" w:rsidRDefault="00E908F8">
      <w:pPr>
        <w:pStyle w:val="ConsPlusNormal"/>
        <w:jc w:val="both"/>
      </w:pPr>
      <w:r>
        <w:t xml:space="preserve">(пп. "д(1)" введен </w:t>
      </w:r>
      <w:hyperlink r:id="rId84">
        <w:r>
          <w:rPr>
            <w:color w:val="0000FF"/>
          </w:rPr>
          <w:t>Постановлением</w:t>
        </w:r>
      </w:hyperlink>
      <w:r>
        <w:t xml:space="preserve"> Правительства РФ от 25.12.2015 N 1434)</w:t>
      </w:r>
    </w:p>
    <w:p w14:paraId="751BEB19" w14:textId="77777777" w:rsidR="00E908F8" w:rsidRDefault="00E908F8">
      <w:pPr>
        <w:pStyle w:val="ConsPlusNormal"/>
        <w:spacing w:before="220"/>
        <w:ind w:firstLine="540"/>
        <w:jc w:val="both"/>
      </w:pPr>
      <w:r>
        <w:lastRenderedPageBreak/>
        <w:t xml:space="preserve">е) обязанность исполнителя уведомлять ресурсоснабжающую организацию о сроках проведения 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85">
        <w:r>
          <w:rPr>
            <w:color w:val="0000FF"/>
          </w:rPr>
          <w:t>Правил</w:t>
        </w:r>
      </w:hyperlink>
      <w:r>
        <w:t xml:space="preserve"> предоставления коммунальных услуг;</w:t>
      </w:r>
    </w:p>
    <w:p w14:paraId="4B1702DC" w14:textId="77777777" w:rsidR="00E908F8" w:rsidRDefault="00E908F8">
      <w:pPr>
        <w:pStyle w:val="ConsPlusNormal"/>
        <w:jc w:val="both"/>
      </w:pPr>
      <w:r>
        <w:t xml:space="preserve">(в ред. Постановлений Правительства РФ от 26.12.2016 </w:t>
      </w:r>
      <w:hyperlink r:id="rId86">
        <w:r>
          <w:rPr>
            <w:color w:val="0000FF"/>
          </w:rPr>
          <w:t>N 1498</w:t>
        </w:r>
      </w:hyperlink>
      <w:r>
        <w:t xml:space="preserve">, от 29.06.2020 </w:t>
      </w:r>
      <w:hyperlink r:id="rId87">
        <w:r>
          <w:rPr>
            <w:color w:val="0000FF"/>
          </w:rPr>
          <w:t>N 950</w:t>
        </w:r>
      </w:hyperlink>
      <w:r>
        <w:t>)</w:t>
      </w:r>
    </w:p>
    <w:p w14:paraId="4CD59799" w14:textId="77777777" w:rsidR="00E908F8" w:rsidRDefault="00E908F8">
      <w:pPr>
        <w:pStyle w:val="ConsPlusNormal"/>
        <w:spacing w:before="220"/>
        <w:ind w:firstLine="540"/>
        <w:jc w:val="both"/>
      </w:pPr>
      <w:r>
        <w:t xml:space="preserve">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w:t>
      </w:r>
      <w:hyperlink w:anchor="P253">
        <w:r>
          <w:rPr>
            <w:color w:val="0000FF"/>
          </w:rPr>
          <w:t>пунктом 21(1)</w:t>
        </w:r>
      </w:hyperlink>
      <w:r>
        <w:t xml:space="preserve"> настоящих Правил, за исключением случая, если обязательства по сбору такой информации осуществляются исполнителем по соглашению с ресурсоснабжающей организацией.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88">
        <w:r>
          <w:rPr>
            <w:color w:val="0000FF"/>
          </w:rPr>
          <w:t>Правил</w:t>
        </w:r>
      </w:hyperlink>
      <w:r>
        <w:t xml:space="preserve"> предоставления коммунальных услуг;</w:t>
      </w:r>
    </w:p>
    <w:p w14:paraId="3925B514" w14:textId="77777777" w:rsidR="00E908F8" w:rsidRDefault="00E908F8">
      <w:pPr>
        <w:pStyle w:val="ConsPlusNormal"/>
        <w:jc w:val="both"/>
      </w:pPr>
      <w:r>
        <w:t xml:space="preserve">(пп. "е(1)" введен </w:t>
      </w:r>
      <w:hyperlink r:id="rId89">
        <w:r>
          <w:rPr>
            <w:color w:val="0000FF"/>
          </w:rPr>
          <w:t>Постановлением</w:t>
        </w:r>
      </w:hyperlink>
      <w:r>
        <w:t xml:space="preserve"> Правительства РФ от 29.06.2016 N 603; в ред. Постановлений Правительства РФ от 13.07.2019 </w:t>
      </w:r>
      <w:hyperlink r:id="rId90">
        <w:r>
          <w:rPr>
            <w:color w:val="0000FF"/>
          </w:rPr>
          <w:t>N 897</w:t>
        </w:r>
      </w:hyperlink>
      <w:r>
        <w:t xml:space="preserve">, от 29.06.2020 </w:t>
      </w:r>
      <w:hyperlink r:id="rId91">
        <w:r>
          <w:rPr>
            <w:color w:val="0000FF"/>
          </w:rPr>
          <w:t>N 950</w:t>
        </w:r>
      </w:hyperlink>
      <w:r>
        <w:t>)</w:t>
      </w:r>
    </w:p>
    <w:p w14:paraId="76A09AB3" w14:textId="77777777" w:rsidR="00E908F8" w:rsidRDefault="00E908F8">
      <w:pPr>
        <w:pStyle w:val="ConsPlusNormal"/>
        <w:spacing w:before="220"/>
        <w:ind w:firstLine="540"/>
        <w:jc w:val="both"/>
      </w:pPr>
      <w:r>
        <w:t>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14:paraId="0A5BCE73" w14:textId="77777777" w:rsidR="00E908F8" w:rsidRDefault="00E908F8">
      <w:pPr>
        <w:pStyle w:val="ConsPlusNormal"/>
        <w:jc w:val="both"/>
      </w:pPr>
      <w:r>
        <w:t xml:space="preserve">(в ред. </w:t>
      </w:r>
      <w:hyperlink r:id="rId92">
        <w:r>
          <w:rPr>
            <w:color w:val="0000FF"/>
          </w:rPr>
          <w:t>Постановления</w:t>
        </w:r>
      </w:hyperlink>
      <w:r>
        <w:t xml:space="preserve"> Правительства РФ от 29.06.2020 N 950)</w:t>
      </w:r>
    </w:p>
    <w:p w14:paraId="7F0BCA58" w14:textId="77777777" w:rsidR="00E908F8" w:rsidRDefault="00E908F8">
      <w:pPr>
        <w:pStyle w:val="ConsPlusNormal"/>
        <w:spacing w:before="220"/>
        <w:ind w:firstLine="540"/>
        <w:jc w:val="both"/>
      </w:pPr>
      <w:r>
        <w:t xml:space="preserve">з) порядок взаимодействия сторон при выявлении неисправности, выходе из строя, утрате, истечении срока эксплуатации, межповерочного интервала коллективного (общедомового) прибора учета, оборудования, входящего в интеллектуальную систему учета электрической энергии, а также порядок расчета размера платы за поставленный коммунальный ресурс в указанных случаях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w:t>
      </w:r>
      <w:hyperlink r:id="rId93">
        <w:r>
          <w:rPr>
            <w:color w:val="0000FF"/>
          </w:rPr>
          <w:t>Правилами</w:t>
        </w:r>
      </w:hyperlink>
      <w:r>
        <w:t xml:space="preserve"> предоставления коммунальных услуг, а в отношении коллективного (общедомового) прибора учета электрической энергии и оборудования, входящего в интеллектуальную систему учета электрической энергии, указанный порядок определяется с учетом Основных </w:t>
      </w:r>
      <w:hyperlink r:id="rId94">
        <w:r>
          <w:rPr>
            <w:color w:val="0000FF"/>
          </w:rPr>
          <w:t>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25E977F" w14:textId="77777777" w:rsidR="00E908F8" w:rsidRDefault="00E908F8">
      <w:pPr>
        <w:pStyle w:val="ConsPlusNormal"/>
        <w:jc w:val="both"/>
      </w:pPr>
      <w:r>
        <w:t xml:space="preserve">(пп. "з" в ред. </w:t>
      </w:r>
      <w:hyperlink r:id="rId95">
        <w:r>
          <w:rPr>
            <w:color w:val="0000FF"/>
          </w:rPr>
          <w:t>Постановления</w:t>
        </w:r>
      </w:hyperlink>
      <w:r>
        <w:t xml:space="preserve"> Правительства РФ от 21.12.2020 N 2184)</w:t>
      </w:r>
    </w:p>
    <w:p w14:paraId="01E68AA1" w14:textId="77777777" w:rsidR="00E908F8" w:rsidRDefault="00E908F8">
      <w:pPr>
        <w:pStyle w:val="ConsPlusNormal"/>
        <w:spacing w:before="220"/>
        <w:ind w:firstLine="540"/>
        <w:jc w:val="both"/>
      </w:pPr>
      <w:r>
        <w:lastRenderedPageBreak/>
        <w:t xml:space="preserve">з(1)) обязательства сторон по передаче информации, предусмотренной нормативными правовыми актами, регулирующими </w:t>
      </w:r>
      <w:hyperlink r:id="rId96">
        <w:r>
          <w:rPr>
            <w:color w:val="0000FF"/>
          </w:rPr>
          <w:t>порядок</w:t>
        </w:r>
      </w:hyperlink>
      <w:r>
        <w:t xml:space="preserve">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14:paraId="0460EB68" w14:textId="77777777" w:rsidR="00E908F8" w:rsidRDefault="00E908F8">
      <w:pPr>
        <w:pStyle w:val="ConsPlusNormal"/>
        <w:jc w:val="both"/>
      </w:pPr>
      <w:r>
        <w:t xml:space="preserve">(пп. "з(1)" введен </w:t>
      </w:r>
      <w:hyperlink r:id="rId97">
        <w:r>
          <w:rPr>
            <w:color w:val="0000FF"/>
          </w:rPr>
          <w:t>Постановлением</w:t>
        </w:r>
      </w:hyperlink>
      <w:r>
        <w:t xml:space="preserve"> Правительства РФ от 22.07.2013 N 614)</w:t>
      </w:r>
    </w:p>
    <w:p w14:paraId="15339FA3" w14:textId="77777777" w:rsidR="00E908F8" w:rsidRDefault="00E908F8">
      <w:pPr>
        <w:pStyle w:val="ConsPlusNormal"/>
        <w:spacing w:before="220"/>
        <w:ind w:firstLine="540"/>
        <w:jc w:val="both"/>
      </w:pPr>
      <w:r>
        <w:t xml:space="preserve">з(2)) обязанность исполнителя предоставлять ресурсоснабжающей организации доступ к общему имуществу в многоквартирном доме для осуществления ограничения или приостановления, а также возобновления предоставления потребителю коммунальной услуги, либо в случаях, предусмотренных </w:t>
      </w:r>
      <w:hyperlink w:anchor="P253">
        <w:r>
          <w:rPr>
            <w:color w:val="0000FF"/>
          </w:rPr>
          <w:t>пунктом 21(1)</w:t>
        </w:r>
      </w:hyperlink>
      <w:r>
        <w:t xml:space="preserve"> настоящих Правил, по соглашению с ресурсоснабжающей организацией осуществлять ограничение или приостановление, а также возобновление предоставления потребителю коммунальной услуги;</w:t>
      </w:r>
    </w:p>
    <w:p w14:paraId="787FFE87" w14:textId="77777777" w:rsidR="00E908F8" w:rsidRDefault="00E908F8">
      <w:pPr>
        <w:pStyle w:val="ConsPlusNormal"/>
        <w:jc w:val="both"/>
      </w:pPr>
      <w:r>
        <w:t xml:space="preserve">(п. "з(2)" введен </w:t>
      </w:r>
      <w:hyperlink r:id="rId98">
        <w:r>
          <w:rPr>
            <w:color w:val="0000FF"/>
          </w:rPr>
          <w:t>Постановлением</w:t>
        </w:r>
      </w:hyperlink>
      <w:r>
        <w:t xml:space="preserve"> Правительства РФ от 13.07.2019 N 897)</w:t>
      </w:r>
    </w:p>
    <w:p w14:paraId="61546AA7" w14:textId="77777777" w:rsidR="00E908F8" w:rsidRDefault="00E908F8">
      <w:pPr>
        <w:pStyle w:val="ConsPlusNormal"/>
        <w:spacing w:before="220"/>
        <w:ind w:firstLine="540"/>
        <w:jc w:val="both"/>
      </w:pPr>
      <w:r>
        <w:t>з(3)) обязанность исполнителя в случае прекращения действия договора ресурсоснабжения или одностороннего отказа ресурсоснабжающей организации от договора ресурсоснабжения с исполнителем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рабочих дней со дня расторжения договора следующие сведения:</w:t>
      </w:r>
    </w:p>
    <w:p w14:paraId="7E8C7696" w14:textId="77777777" w:rsidR="00E908F8" w:rsidRDefault="00E908F8">
      <w:pPr>
        <w:pStyle w:val="ConsPlusNormal"/>
        <w:spacing w:before="220"/>
        <w:ind w:firstLine="540"/>
        <w:jc w:val="both"/>
      </w:pPr>
      <w:r>
        <w:t>фамилия, имя, отчество (при наличии), дата и место рождения, реквизиты документа, удостоверяющего личность, контактный телефон и адрес электронной почты (при наличии) каждого собственника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6DAE443D" w14:textId="77777777" w:rsidR="00E908F8" w:rsidRDefault="00E908F8">
      <w:pPr>
        <w:pStyle w:val="ConsPlusNormal"/>
        <w:spacing w:before="220"/>
        <w:ind w:firstLine="540"/>
        <w:jc w:val="both"/>
      </w:pPr>
      <w: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площади жилых помещений, а также количества лиц, постоянно проживающих в жилом помещении, и иных сведений, необходимых для расчета платы за коммунальные услуги в соответствии с </w:t>
      </w:r>
      <w:hyperlink r:id="rId99">
        <w:r>
          <w:rPr>
            <w:color w:val="0000FF"/>
          </w:rPr>
          <w:t>Правилами</w:t>
        </w:r>
      </w:hyperlink>
      <w:r>
        <w:t xml:space="preserve"> предоставления коммунальных услуг;</w:t>
      </w:r>
    </w:p>
    <w:p w14:paraId="517CB9CA" w14:textId="77777777" w:rsidR="00E908F8" w:rsidRDefault="00E908F8">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14:paraId="38F06E4C" w14:textId="77777777" w:rsidR="00E908F8" w:rsidRDefault="00E908F8">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14:paraId="7AC4335F" w14:textId="77777777" w:rsidR="00E908F8" w:rsidRDefault="00E908F8">
      <w:pPr>
        <w:pStyle w:val="ConsPlusNormal"/>
        <w:spacing w:before="220"/>
        <w:ind w:firstLine="540"/>
        <w:jc w:val="both"/>
      </w:pPr>
      <w:r>
        <w:t>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53F3B494" w14:textId="77777777" w:rsidR="00E908F8" w:rsidRDefault="00E908F8">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r:id="rId100">
        <w:r>
          <w:rPr>
            <w:color w:val="0000FF"/>
          </w:rPr>
          <w:t>подпунктом "а" пункта 117</w:t>
        </w:r>
      </w:hyperlink>
      <w:r>
        <w:t xml:space="preserve"> Правил предоставления коммунальных услуг, на дату предоставления сведений, а также сведения об устранении оснований для введения такого ограничения или приостановления;</w:t>
      </w:r>
    </w:p>
    <w:p w14:paraId="47636F5A" w14:textId="77777777" w:rsidR="00E908F8" w:rsidRDefault="00E908F8">
      <w:pPr>
        <w:pStyle w:val="ConsPlusNormal"/>
        <w:spacing w:before="220"/>
        <w:ind w:firstLine="540"/>
        <w:jc w:val="both"/>
      </w:pPr>
      <w:r>
        <w:lastRenderedPageBreak/>
        <w:t xml:space="preserve">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w:t>
      </w:r>
      <w:hyperlink r:id="rId101">
        <w:r>
          <w:rPr>
            <w:color w:val="0000FF"/>
          </w:rPr>
          <w:t>Правилами</w:t>
        </w:r>
      </w:hyperlink>
      <w:r>
        <w:t xml:space="preserve"> предоставления коммунальных услуг, за предыдущие 12 календарных месяцев;</w:t>
      </w:r>
    </w:p>
    <w:p w14:paraId="4CB3A484" w14:textId="77777777" w:rsidR="00E908F8" w:rsidRDefault="00E908F8">
      <w:pPr>
        <w:pStyle w:val="ConsPlusNormal"/>
        <w:spacing w:before="220"/>
        <w:ind w:firstLine="540"/>
        <w:jc w:val="both"/>
      </w:pPr>
      <w:r>
        <w:t>реквизиты документов, подтверждающих право собственности на каждое жилое помещение в многоквартирном доме, и (или) их копии (при их наличии);</w:t>
      </w:r>
    </w:p>
    <w:p w14:paraId="22BB271C" w14:textId="77777777" w:rsidR="00E908F8" w:rsidRDefault="00E908F8">
      <w:pPr>
        <w:pStyle w:val="ConsPlusNormal"/>
        <w:jc w:val="both"/>
      </w:pPr>
      <w:r>
        <w:t xml:space="preserve">(п. "з(3)" введен </w:t>
      </w:r>
      <w:hyperlink r:id="rId102">
        <w:r>
          <w:rPr>
            <w:color w:val="0000FF"/>
          </w:rPr>
          <w:t>Постановлением</w:t>
        </w:r>
      </w:hyperlink>
      <w:r>
        <w:t xml:space="preserve"> Правительства РФ от 13.07.2019 N 897)</w:t>
      </w:r>
    </w:p>
    <w:p w14:paraId="00D817C5" w14:textId="77777777" w:rsidR="00E908F8" w:rsidRDefault="00E908F8">
      <w:pPr>
        <w:pStyle w:val="ConsPlusNormal"/>
        <w:spacing w:before="220"/>
        <w:ind w:firstLine="540"/>
        <w:jc w:val="both"/>
      </w:pPr>
      <w:r>
        <w:t xml:space="preserve">и) иные условия, указанные в нормативных правовых актах в сфере ресурсоснабжения, в том числе в Основных </w:t>
      </w:r>
      <w:hyperlink r:id="rId103">
        <w:r>
          <w:rPr>
            <w:color w:val="0000FF"/>
          </w:rPr>
          <w:t>положениях</w:t>
        </w:r>
      </w:hyperlink>
      <w:r>
        <w:t xml:space="preserve"> функционирования розничных рынков электрической энергии и в </w:t>
      </w:r>
      <w:hyperlink r:id="rId104">
        <w:r>
          <w:rPr>
            <w:color w:val="0000FF"/>
          </w:rPr>
          <w:t>Правилах</w:t>
        </w:r>
      </w:hyperlink>
      <w:r>
        <w:t xml:space="preserve"> предоставления коммунальных услуг в отношении организации учета электрической энергии.</w:t>
      </w:r>
    </w:p>
    <w:p w14:paraId="7D1495B0" w14:textId="77777777" w:rsidR="00E908F8" w:rsidRDefault="00E908F8">
      <w:pPr>
        <w:pStyle w:val="ConsPlusNormal"/>
        <w:jc w:val="both"/>
      </w:pPr>
      <w:r>
        <w:t xml:space="preserve">(пп. "и" в ред. </w:t>
      </w:r>
      <w:hyperlink r:id="rId105">
        <w:r>
          <w:rPr>
            <w:color w:val="0000FF"/>
          </w:rPr>
          <w:t>Постановления</w:t>
        </w:r>
      </w:hyperlink>
      <w:r>
        <w:t xml:space="preserve"> Правительства РФ от 29.06.2020 N 950)</w:t>
      </w:r>
    </w:p>
    <w:p w14:paraId="19BF78D4" w14:textId="77777777" w:rsidR="00E908F8" w:rsidRDefault="00E908F8">
      <w:pPr>
        <w:pStyle w:val="ConsPlusNormal"/>
        <w:spacing w:before="220"/>
        <w:ind w:firstLine="540"/>
        <w:jc w:val="both"/>
      </w:pPr>
      <w:bookmarkStart w:id="3" w:name="P171"/>
      <w:bookmarkEnd w:id="3"/>
      <w:r>
        <w:t xml:space="preserve">18(1). В отношении договоров энергоснабжения (купли-продажи, поставки электрической энергии (мощности) оборудование многоквартирных домов коллективными (общедомовыми), индивидуальными, общими (квартирными), комнатными приборами учета электрической энергии осуществляется гарантирующим поставщиком в порядке, предусмотренном законодательством Российской Федерации об электроэнергетике и </w:t>
      </w:r>
      <w:hyperlink r:id="rId106">
        <w:r>
          <w:rPr>
            <w:color w:val="0000FF"/>
          </w:rPr>
          <w:t>Правилами</w:t>
        </w:r>
      </w:hyperlink>
      <w:r>
        <w:t xml:space="preserve"> предоставления коммунальных услуг.</w:t>
      </w:r>
    </w:p>
    <w:p w14:paraId="618B0DA4" w14:textId="77777777" w:rsidR="00E908F8" w:rsidRDefault="00E908F8">
      <w:pPr>
        <w:pStyle w:val="ConsPlusNormal"/>
        <w:spacing w:before="220"/>
        <w:ind w:firstLine="540"/>
        <w:jc w:val="both"/>
      </w:pPr>
      <w:r>
        <w:t>В договоре энергоснабжения (купли-продажи, поставки электрической энергии (мощности) дополнительно устанавливается:</w:t>
      </w:r>
    </w:p>
    <w:p w14:paraId="2E97485C" w14:textId="77777777" w:rsidR="00E908F8" w:rsidRDefault="00E908F8">
      <w:pPr>
        <w:pStyle w:val="ConsPlusNormal"/>
        <w:spacing w:before="220"/>
        <w:ind w:firstLine="540"/>
        <w:jc w:val="both"/>
      </w:pPr>
      <w:r>
        <w:t>порядок допуска, установленный настоящими Правилами, гарантирующего поставщика лицом, ответственным за содержание общего имущества, к местам установки коллективных (общедомовых) приборов учета электрической энергии, индивидуальных, общих (квартирных) приборов учета электрической энергии, установленных в местах, которые отнесены к общему имуществу многоквартирного дома, для целей проведения проверок наличия или отсутствия индивидуальных, общих (квартирных), комнатных приборов учета и их технического состояния, работ по установке, поверке, техническому обслуживанию и присоединению к интеллектуальной системе учета электрической энергии (мощности) приборов учета электрической энергии, установленных в многоквартирном доме;</w:t>
      </w:r>
    </w:p>
    <w:p w14:paraId="7CBFCDF4" w14:textId="77777777" w:rsidR="00E908F8" w:rsidRDefault="00E908F8">
      <w:pPr>
        <w:pStyle w:val="ConsPlusNormal"/>
        <w:spacing w:before="220"/>
        <w:ind w:firstLine="540"/>
        <w:jc w:val="both"/>
      </w:pPr>
      <w:r>
        <w:t>участие заинтересованных сторон во вводе в эксплуатацию приборов учета, установленных гарантирующим поставщиком;</w:t>
      </w:r>
    </w:p>
    <w:p w14:paraId="654D165B" w14:textId="77777777" w:rsidR="00E908F8" w:rsidRDefault="00E908F8">
      <w:pPr>
        <w:pStyle w:val="ConsPlusNormal"/>
        <w:spacing w:before="220"/>
        <w:ind w:firstLine="540"/>
        <w:jc w:val="both"/>
      </w:pPr>
      <w:r>
        <w:t xml:space="preserve">обязательство исполнителя, управляющей организации, товарищества или кооператива по запросу гарантирующего поставщика в течение 10 дней со дня получения запроса передать документы и информацию, указанные в </w:t>
      </w:r>
      <w:hyperlink w:anchor="P179">
        <w:r>
          <w:rPr>
            <w:color w:val="0000FF"/>
          </w:rPr>
          <w:t>пункте 18(2)</w:t>
        </w:r>
      </w:hyperlink>
      <w:r>
        <w:t xml:space="preserve"> настоящих Правил, в том числе информацию о сроках эксплуатации, истечении срока поверки указанных приборов учета;</w:t>
      </w:r>
    </w:p>
    <w:p w14:paraId="595F7FB1" w14:textId="77777777" w:rsidR="00E908F8" w:rsidRDefault="00E908F8">
      <w:pPr>
        <w:pStyle w:val="ConsPlusNormal"/>
        <w:spacing w:before="220"/>
        <w:ind w:firstLine="540"/>
        <w:jc w:val="both"/>
      </w:pPr>
      <w:r>
        <w:t xml:space="preserve">обязанность управляющей организации, товарищества или кооператива обеспечивать сохранность установленного и введенного в эксплуатацию коллективного (общедомового) прибора учета электрической энергии, установленного в помещении, отнесенном к общему имуществу многоквартирного дома, с момента подписания акта приемки прибора учета в эксплуатацию. В отношении оборудования, входящего в интеллектуальную систему учета электрической энергии (мощности), обязательства по сохранности указанного оборудования возникают с момента предоставления гарантирующим поставщиком оборудования, необходимого для предоставления минимального набора функций интеллектуальных систем учета электрической энергии (мощности) в порядке, установленном </w:t>
      </w:r>
      <w:hyperlink r:id="rId10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3FB292F3" w14:textId="77777777" w:rsidR="00E908F8" w:rsidRDefault="00E908F8">
      <w:pPr>
        <w:pStyle w:val="ConsPlusNormal"/>
        <w:spacing w:before="220"/>
        <w:ind w:firstLine="540"/>
        <w:jc w:val="both"/>
      </w:pPr>
      <w:r>
        <w:t xml:space="preserve">ответственность исполнителя, управляющей организации, товарищества или кооператива за необеспечение указанных в настоящих Правилах, Основных </w:t>
      </w:r>
      <w:hyperlink r:id="rId108">
        <w:r>
          <w:rPr>
            <w:color w:val="0000FF"/>
          </w:rPr>
          <w:t>положениях</w:t>
        </w:r>
      </w:hyperlink>
      <w:r>
        <w:t xml:space="preserve"> функционирования </w:t>
      </w:r>
      <w:r>
        <w:lastRenderedPageBreak/>
        <w:t xml:space="preserve">розничных рынков электрической энергии и </w:t>
      </w:r>
      <w:hyperlink r:id="rId109">
        <w:r>
          <w:rPr>
            <w:color w:val="0000FF"/>
          </w:rPr>
          <w:t>Правилах</w:t>
        </w:r>
      </w:hyperlink>
      <w:r>
        <w:t xml:space="preserve"> предоставления коммунальных услуг обязанностей в отношении осуществления коммерческого учета электрической энергии.</w:t>
      </w:r>
    </w:p>
    <w:p w14:paraId="40BC5276" w14:textId="77777777" w:rsidR="00E908F8" w:rsidRDefault="00E908F8">
      <w:pPr>
        <w:pStyle w:val="ConsPlusNormal"/>
        <w:jc w:val="both"/>
      </w:pPr>
      <w:r>
        <w:t xml:space="preserve">(п. 18(1) введен </w:t>
      </w:r>
      <w:hyperlink r:id="rId110">
        <w:r>
          <w:rPr>
            <w:color w:val="0000FF"/>
          </w:rPr>
          <w:t>Постановлением</w:t>
        </w:r>
      </w:hyperlink>
      <w:r>
        <w:t xml:space="preserve"> Правительства РФ от 29.06.2020 N 950)</w:t>
      </w:r>
    </w:p>
    <w:p w14:paraId="13B45F13" w14:textId="77777777" w:rsidR="00E908F8" w:rsidRDefault="00E908F8">
      <w:pPr>
        <w:pStyle w:val="ConsPlusNormal"/>
        <w:spacing w:before="220"/>
        <w:ind w:firstLine="540"/>
        <w:jc w:val="both"/>
      </w:pPr>
      <w:bookmarkStart w:id="4" w:name="P179"/>
      <w:bookmarkEnd w:id="4"/>
      <w:r>
        <w:t xml:space="preserve">18(2). Документы и информация, которые в соответствии с </w:t>
      </w:r>
      <w:hyperlink w:anchor="P171">
        <w:r>
          <w:rPr>
            <w:color w:val="0000FF"/>
          </w:rPr>
          <w:t>пунктом 18(1)</w:t>
        </w:r>
      </w:hyperlink>
      <w:r>
        <w:t xml:space="preserve"> настоящих Правил должны быть представлены гарантирующему поставщику:</w:t>
      </w:r>
    </w:p>
    <w:p w14:paraId="09B00617" w14:textId="77777777" w:rsidR="00E908F8" w:rsidRDefault="00E908F8">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14:paraId="40E65DF2" w14:textId="77777777" w:rsidR="00E908F8" w:rsidRDefault="00E908F8">
      <w:pPr>
        <w:pStyle w:val="ConsPlusNormal"/>
        <w:spacing w:before="220"/>
        <w:ind w:firstLine="540"/>
        <w:jc w:val="both"/>
      </w:pPr>
      <w:r>
        <w:t>б) 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p w14:paraId="60AEF297" w14:textId="77777777" w:rsidR="00E908F8" w:rsidRDefault="00E908F8">
      <w:pPr>
        <w:pStyle w:val="ConsPlusNormal"/>
        <w:spacing w:before="220"/>
        <w:ind w:firstLine="540"/>
        <w:jc w:val="both"/>
      </w:pPr>
      <w:r>
        <w:t>в) акты осмотра, проверки состояния (испытания) приборов учета электрической энергии на соответствие их эксплуатационных качеств установленным требованиям, журнал осмотра;</w:t>
      </w:r>
    </w:p>
    <w:p w14:paraId="329D775A" w14:textId="77777777" w:rsidR="00E908F8" w:rsidRDefault="00E908F8">
      <w:pPr>
        <w:pStyle w:val="ConsPlusNormal"/>
        <w:spacing w:before="220"/>
        <w:ind w:firstLine="540"/>
        <w:jc w:val="both"/>
      </w:pPr>
      <w:r>
        <w:t>г) инструкция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14:paraId="5DF89222" w14:textId="77777777" w:rsidR="00E908F8" w:rsidRDefault="00E908F8">
      <w:pPr>
        <w:pStyle w:val="ConsPlusNormal"/>
        <w:jc w:val="both"/>
      </w:pPr>
      <w:r>
        <w:t xml:space="preserve">(п. 18(2) введен </w:t>
      </w:r>
      <w:hyperlink r:id="rId111">
        <w:r>
          <w:rPr>
            <w:color w:val="0000FF"/>
          </w:rPr>
          <w:t>Постановлением</w:t>
        </w:r>
      </w:hyperlink>
      <w:r>
        <w:t xml:space="preserve"> Правительства РФ от 29.06.2020 N 950)</w:t>
      </w:r>
    </w:p>
    <w:p w14:paraId="240B0569" w14:textId="77777777" w:rsidR="00E908F8" w:rsidRDefault="00E908F8">
      <w:pPr>
        <w:pStyle w:val="ConsPlusNormal"/>
        <w:spacing w:before="220"/>
        <w:ind w:firstLine="540"/>
        <w:jc w:val="both"/>
      </w:pPr>
      <w:r>
        <w:t>18(3). Для целей применения настоящих Правил прибор учета считается вышедшим из строя в следующих случаях:</w:t>
      </w:r>
    </w:p>
    <w:p w14:paraId="55DB4591" w14:textId="77777777" w:rsidR="00E908F8" w:rsidRDefault="00E908F8">
      <w:pPr>
        <w:pStyle w:val="ConsPlusNormal"/>
        <w:spacing w:before="220"/>
        <w:ind w:firstLine="540"/>
        <w:jc w:val="both"/>
      </w:pPr>
      <w:r>
        <w:t>а) неотображение прибором учета результатов измерений;</w:t>
      </w:r>
    </w:p>
    <w:p w14:paraId="58089CE6" w14:textId="77777777" w:rsidR="00E908F8" w:rsidRDefault="00E908F8">
      <w:pPr>
        <w:pStyle w:val="ConsPlusNormal"/>
        <w:spacing w:before="220"/>
        <w:ind w:firstLine="540"/>
        <w:jc w:val="both"/>
      </w:pPr>
      <w:r>
        <w:t>б) нарушение контрольных пломб и (или) знаков поверки;</w:t>
      </w:r>
    </w:p>
    <w:p w14:paraId="5D77F97F" w14:textId="77777777" w:rsidR="00E908F8" w:rsidRDefault="00E908F8">
      <w:pPr>
        <w:pStyle w:val="ConsPlusNormal"/>
        <w:spacing w:before="220"/>
        <w:ind w:firstLine="540"/>
        <w:jc w:val="both"/>
      </w:pPr>
      <w:r>
        <w:t>в) механическое повреждение прибора учета;</w:t>
      </w:r>
    </w:p>
    <w:p w14:paraId="5EAB6416" w14:textId="77777777" w:rsidR="00E908F8" w:rsidRDefault="00E908F8">
      <w:pPr>
        <w:pStyle w:val="ConsPlusNormal"/>
        <w:spacing w:before="220"/>
        <w:ind w:firstLine="540"/>
        <w:jc w:val="both"/>
      </w:pPr>
      <w:r>
        <w:t>г) превышение допустимой погрешности показаний прибора учета;</w:t>
      </w:r>
    </w:p>
    <w:p w14:paraId="702B8FDC" w14:textId="77777777" w:rsidR="00E908F8" w:rsidRDefault="00E908F8">
      <w:pPr>
        <w:pStyle w:val="ConsPlusNormal"/>
        <w:spacing w:before="220"/>
        <w:ind w:firstLine="540"/>
        <w:jc w:val="both"/>
      </w:pPr>
      <w:r>
        <w:t xml:space="preserve">д) истечение сроков поверки прибора учета с учетом особенностей, предусмотренных </w:t>
      </w:r>
      <w:hyperlink r:id="rId112">
        <w:r>
          <w:rPr>
            <w:color w:val="0000FF"/>
          </w:rPr>
          <w:t>пунктом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523ACC07" w14:textId="77777777" w:rsidR="00E908F8" w:rsidRDefault="00E908F8">
      <w:pPr>
        <w:pStyle w:val="ConsPlusNormal"/>
        <w:spacing w:before="220"/>
        <w:ind w:firstLine="540"/>
        <w:jc w:val="both"/>
      </w:pPr>
      <w:r>
        <w:t>е) наличие признаков несанкционированного вмешательства в работу прибора учета, в том числе срабатывание индикаторов вскрытия электронных пломб на корпусе и клеммной крышке прибора учета, присоединенного к интеллектуальной системе учета, факт воздействия магнитных полей на элементы прибора учета, присоединенного к интеллектуальной системе учета электрической энергии (мощности).</w:t>
      </w:r>
    </w:p>
    <w:p w14:paraId="34B211F8" w14:textId="77777777" w:rsidR="00E908F8" w:rsidRDefault="00E908F8">
      <w:pPr>
        <w:pStyle w:val="ConsPlusNormal"/>
        <w:jc w:val="both"/>
      </w:pPr>
      <w:r>
        <w:t xml:space="preserve">(п. 18(3) введен </w:t>
      </w:r>
      <w:hyperlink r:id="rId113">
        <w:r>
          <w:rPr>
            <w:color w:val="0000FF"/>
          </w:rPr>
          <w:t>Постановлением</w:t>
        </w:r>
      </w:hyperlink>
      <w:r>
        <w:t xml:space="preserve"> Правительства РФ от 21.12.2020 N 2184)</w:t>
      </w:r>
    </w:p>
    <w:p w14:paraId="2E682060" w14:textId="77777777" w:rsidR="00E908F8" w:rsidRDefault="00E908F8">
      <w:pPr>
        <w:pStyle w:val="ConsPlusNormal"/>
        <w:spacing w:before="220"/>
        <w:ind w:firstLine="540"/>
        <w:jc w:val="both"/>
      </w:pPr>
      <w:bookmarkStart w:id="5" w:name="P193"/>
      <w:bookmarkEnd w:id="5"/>
      <w:r>
        <w:t>19. При установлении в договоре ресурсоснабжения условий, касающихся начала поставки коммунального ресурса, учитывается следующее:</w:t>
      </w:r>
    </w:p>
    <w:p w14:paraId="6BAECF13" w14:textId="77777777" w:rsidR="00E908F8" w:rsidRDefault="00E908F8">
      <w:pPr>
        <w:pStyle w:val="ConsPlusNormal"/>
        <w:spacing w:before="220"/>
        <w:ind w:firstLine="540"/>
        <w:jc w:val="both"/>
      </w:pPr>
      <w:r>
        <w:lastRenderedPageBreak/>
        <w:t>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14:paraId="2C4B01B1" w14:textId="77777777" w:rsidR="00E908F8" w:rsidRDefault="00E908F8">
      <w:pPr>
        <w:pStyle w:val="ConsPlusNormal"/>
        <w:jc w:val="both"/>
      </w:pPr>
      <w:r>
        <w:t xml:space="preserve">(в ред. </w:t>
      </w:r>
      <w:hyperlink r:id="rId114">
        <w:r>
          <w:rPr>
            <w:color w:val="0000FF"/>
          </w:rPr>
          <w:t>Постановления</w:t>
        </w:r>
      </w:hyperlink>
      <w:r>
        <w:t xml:space="preserve"> Правительства РФ от 26.12.2016 N 1498)</w:t>
      </w:r>
    </w:p>
    <w:p w14:paraId="548CAB75" w14:textId="77777777" w:rsidR="00E908F8" w:rsidRDefault="00E908F8">
      <w:pPr>
        <w:pStyle w:val="ConsPlusNormal"/>
        <w:spacing w:before="220"/>
        <w:ind w:firstLine="540"/>
        <w:jc w:val="both"/>
      </w:pPr>
      <w:r>
        <w:t>поставка коммунального ресурса по договору ресурсоснабжения, заключенному с товариществом или кооперативом, осуществляется с даты, указанной в договоре ресурсоснабжения, которая не может быть ранее даты государственной регистрации товарищества или кооператива.</w:t>
      </w:r>
    </w:p>
    <w:p w14:paraId="339A7E46" w14:textId="77777777" w:rsidR="00E908F8" w:rsidRDefault="00E908F8">
      <w:pPr>
        <w:pStyle w:val="ConsPlusNormal"/>
        <w:spacing w:before="220"/>
        <w:ind w:firstLine="540"/>
        <w:jc w:val="both"/>
      </w:pPr>
      <w:r>
        <w:t xml:space="preserve">20. При установлении в договоре ресурсоснабжения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r:id="rId115">
        <w:r>
          <w:rPr>
            <w:color w:val="0000FF"/>
          </w:rPr>
          <w:t>Правилами</w:t>
        </w:r>
      </w:hyperlink>
      <w: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14:paraId="48EB03F1" w14:textId="77777777" w:rsidR="00E908F8" w:rsidRDefault="00E908F8">
      <w:pPr>
        <w:pStyle w:val="ConsPlusNormal"/>
        <w:jc w:val="both"/>
      </w:pPr>
      <w:r>
        <w:t xml:space="preserve">(в ред. </w:t>
      </w:r>
      <w:hyperlink r:id="rId116">
        <w:r>
          <w:rPr>
            <w:color w:val="0000FF"/>
          </w:rPr>
          <w:t>Постановления</w:t>
        </w:r>
      </w:hyperlink>
      <w:r>
        <w:t xml:space="preserve"> Правительства РФ от 29.06.2016 N 603)</w:t>
      </w:r>
    </w:p>
    <w:p w14:paraId="7B031D72" w14:textId="77777777" w:rsidR="00E908F8" w:rsidRDefault="00E908F8">
      <w:pPr>
        <w:pStyle w:val="ConsPlusNormal"/>
        <w:spacing w:before="220"/>
        <w:ind w:firstLine="540"/>
        <w:jc w:val="both"/>
      </w:pPr>
      <w:r>
        <w:t xml:space="preserve">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w:anchor="P253">
        <w:r>
          <w:rPr>
            <w:color w:val="0000FF"/>
          </w:rPr>
          <w:t>пунктом 21(1)</w:t>
        </w:r>
      </w:hyperlink>
      <w:r>
        <w:t xml:space="preserve"> настоящих Правил, учитывается следующее:</w:t>
      </w:r>
    </w:p>
    <w:p w14:paraId="418DAA01" w14:textId="77777777" w:rsidR="00E908F8" w:rsidRDefault="00E908F8">
      <w:pPr>
        <w:pStyle w:val="ConsPlusNormal"/>
        <w:jc w:val="both"/>
      </w:pPr>
      <w:r>
        <w:t xml:space="preserve">(в ред. </w:t>
      </w:r>
      <w:hyperlink r:id="rId117">
        <w:r>
          <w:rPr>
            <w:color w:val="0000FF"/>
          </w:rPr>
          <w:t>Постановления</w:t>
        </w:r>
      </w:hyperlink>
      <w:r>
        <w:t xml:space="preserve"> Правительства РФ от 26.12.2016 N 1498)</w:t>
      </w:r>
    </w:p>
    <w:p w14:paraId="72BFD17C" w14:textId="77777777" w:rsidR="00E908F8" w:rsidRDefault="00E908F8">
      <w:pPr>
        <w:pStyle w:val="ConsPlusNormal"/>
        <w:spacing w:before="220"/>
        <w:ind w:firstLine="540"/>
        <w:jc w:val="both"/>
      </w:pPr>
      <w:r>
        <w:t>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ресурсоснабжения,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 прибором учета);</w:t>
      </w:r>
    </w:p>
    <w:p w14:paraId="43D47C2E" w14:textId="77777777" w:rsidR="00E908F8" w:rsidRDefault="00E908F8">
      <w:pPr>
        <w:pStyle w:val="ConsPlusNormal"/>
        <w:jc w:val="both"/>
      </w:pPr>
      <w:r>
        <w:t xml:space="preserve">(в ред. </w:t>
      </w:r>
      <w:hyperlink r:id="rId118">
        <w:r>
          <w:rPr>
            <w:color w:val="0000FF"/>
          </w:rPr>
          <w:t>Постановления</w:t>
        </w:r>
      </w:hyperlink>
      <w:r>
        <w:t xml:space="preserve"> Правительства РФ от 29.06.2016 N 603)</w:t>
      </w:r>
    </w:p>
    <w:p w14:paraId="49ACCD8C" w14:textId="77777777" w:rsidR="00E908F8" w:rsidRDefault="00E908F8">
      <w:pPr>
        <w:pStyle w:val="ConsPlusNormal"/>
        <w:spacing w:before="220"/>
        <w:ind w:firstLine="540"/>
        <w:jc w:val="both"/>
      </w:pPr>
      <w:r>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многоквартирном доме, и горячей воды, определяется за расчетный период (расчетный месяц) в соответствии с </w:t>
      </w:r>
      <w:hyperlink r:id="rId119">
        <w:r>
          <w:rPr>
            <w:color w:val="0000FF"/>
          </w:rPr>
          <w:t>Правилами</w:t>
        </w:r>
      </w:hyperlink>
      <w:r>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14:paraId="05564FBA" w14:textId="77777777" w:rsidR="00E908F8" w:rsidRDefault="00E908F8">
      <w:pPr>
        <w:pStyle w:val="ConsPlusNormal"/>
        <w:jc w:val="both"/>
      </w:pPr>
      <w:r>
        <w:t xml:space="preserve">(пп. "а(1)" введен </w:t>
      </w:r>
      <w:hyperlink r:id="rId120">
        <w:r>
          <w:rPr>
            <w:color w:val="0000FF"/>
          </w:rPr>
          <w:t>Постановлением</w:t>
        </w:r>
      </w:hyperlink>
      <w:r>
        <w:t xml:space="preserve"> Правительства РФ от 03.02.2022 N 92)</w:t>
      </w:r>
    </w:p>
    <w:p w14:paraId="5B3D3A35" w14:textId="77777777" w:rsidR="00E908F8" w:rsidRDefault="00E908F8">
      <w:pPr>
        <w:pStyle w:val="ConsPlusNormal"/>
        <w:spacing w:before="220"/>
        <w:ind w:firstLine="540"/>
        <w:jc w:val="both"/>
      </w:pPr>
      <w:r>
        <w:t>б) объем коммунального ресурса, поставляемого по договору ресурсоснабжения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14:paraId="56EEE077" w14:textId="77777777" w:rsidR="00E908F8" w:rsidRDefault="00E908F8">
      <w:pPr>
        <w:pStyle w:val="ConsPlusNormal"/>
        <w:spacing w:before="220"/>
        <w:ind w:firstLine="540"/>
        <w:jc w:val="both"/>
      </w:pPr>
      <w:bookmarkStart w:id="6" w:name="P206"/>
      <w:bookmarkEnd w:id="6"/>
      <w:r>
        <w:t xml:space="preserve">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w:t>
      </w:r>
      <w:r>
        <w:lastRenderedPageBreak/>
        <w:t>эксплуатации, определяется по формуле:</w:t>
      </w:r>
    </w:p>
    <w:p w14:paraId="25260D93" w14:textId="77777777" w:rsidR="00E908F8" w:rsidRDefault="00E908F8">
      <w:pPr>
        <w:pStyle w:val="ConsPlusNormal"/>
        <w:jc w:val="both"/>
      </w:pPr>
      <w:r>
        <w:t xml:space="preserve">(в ред. Постановлений Правительства РФ от 29.06.2016 </w:t>
      </w:r>
      <w:hyperlink r:id="rId121">
        <w:r>
          <w:rPr>
            <w:color w:val="0000FF"/>
          </w:rPr>
          <w:t>N 603</w:t>
        </w:r>
      </w:hyperlink>
      <w:r>
        <w:t xml:space="preserve">, от 26.12.2016 </w:t>
      </w:r>
      <w:hyperlink r:id="rId122">
        <w:r>
          <w:rPr>
            <w:color w:val="0000FF"/>
          </w:rPr>
          <w:t>N 1498</w:t>
        </w:r>
      </w:hyperlink>
      <w:r>
        <w:t>)</w:t>
      </w:r>
    </w:p>
    <w:p w14:paraId="3FE379CC" w14:textId="77777777" w:rsidR="00E908F8" w:rsidRDefault="00E908F8">
      <w:pPr>
        <w:pStyle w:val="ConsPlusNormal"/>
        <w:ind w:firstLine="540"/>
        <w:jc w:val="both"/>
      </w:pPr>
    </w:p>
    <w:p w14:paraId="14C46632" w14:textId="77777777" w:rsidR="00E908F8" w:rsidRDefault="00E908F8">
      <w:pPr>
        <w:pStyle w:val="ConsPlusNormal"/>
        <w:ind w:firstLine="540"/>
        <w:jc w:val="both"/>
      </w:pPr>
      <w:r>
        <w:rPr>
          <w:noProof/>
          <w:position w:val="-9"/>
        </w:rPr>
        <w:drawing>
          <wp:inline distT="0" distB="0" distL="0" distR="0" wp14:anchorId="33D8CF6B" wp14:editId="1F9A00A9">
            <wp:extent cx="300355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3003550" cy="265430"/>
                    </a:xfrm>
                    <a:prstGeom prst="rect">
                      <a:avLst/>
                    </a:prstGeom>
                    <a:noFill/>
                    <a:ln>
                      <a:noFill/>
                    </a:ln>
                  </pic:spPr>
                </pic:pic>
              </a:graphicData>
            </a:graphic>
          </wp:inline>
        </w:drawing>
      </w:r>
      <w:r>
        <w:t>,</w:t>
      </w:r>
    </w:p>
    <w:p w14:paraId="4D9152E5" w14:textId="77777777" w:rsidR="00E908F8" w:rsidRDefault="00E908F8">
      <w:pPr>
        <w:pStyle w:val="ConsPlusNormal"/>
        <w:jc w:val="both"/>
      </w:pPr>
      <w:r>
        <w:t xml:space="preserve">(в ред. </w:t>
      </w:r>
      <w:hyperlink r:id="rId124">
        <w:r>
          <w:rPr>
            <w:color w:val="0000FF"/>
          </w:rPr>
          <w:t>Постановления</w:t>
        </w:r>
      </w:hyperlink>
      <w:r>
        <w:t xml:space="preserve"> Правительства РФ от 26.12.2016 N 1498)</w:t>
      </w:r>
    </w:p>
    <w:p w14:paraId="5B260703" w14:textId="77777777" w:rsidR="00E908F8" w:rsidRDefault="00E908F8">
      <w:pPr>
        <w:pStyle w:val="ConsPlusNormal"/>
        <w:ind w:firstLine="540"/>
        <w:jc w:val="both"/>
      </w:pPr>
    </w:p>
    <w:p w14:paraId="5CE7E68A" w14:textId="77777777" w:rsidR="00E908F8" w:rsidRDefault="00E908F8">
      <w:pPr>
        <w:pStyle w:val="ConsPlusNormal"/>
        <w:ind w:firstLine="540"/>
        <w:jc w:val="both"/>
      </w:pPr>
      <w:r>
        <w:t>где:</w:t>
      </w:r>
    </w:p>
    <w:p w14:paraId="47841DEA" w14:textId="77777777" w:rsidR="00E908F8" w:rsidRDefault="00E908F8">
      <w:pPr>
        <w:pStyle w:val="ConsPlusNormal"/>
        <w:spacing w:before="220"/>
        <w:ind w:firstLine="540"/>
        <w:jc w:val="both"/>
      </w:pPr>
      <w:r>
        <w:t>V</w:t>
      </w:r>
      <w:r>
        <w:rPr>
          <w:vertAlign w:val="superscript"/>
        </w:rPr>
        <w:t>п</w:t>
      </w:r>
      <w: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14:paraId="327C756C" w14:textId="77777777" w:rsidR="00E908F8" w:rsidRDefault="00E908F8">
      <w:pPr>
        <w:pStyle w:val="ConsPlusNormal"/>
        <w:spacing w:before="220"/>
        <w:ind w:firstLine="540"/>
        <w:jc w:val="both"/>
      </w:pPr>
      <w:r>
        <w:t>V</w:t>
      </w:r>
      <w:r>
        <w:rPr>
          <w:vertAlign w:val="superscript"/>
        </w:rPr>
        <w:t>сред</w:t>
      </w:r>
      <w: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r:id="rId125">
        <w:r>
          <w:rPr>
            <w:color w:val="0000FF"/>
          </w:rPr>
          <w:t>Правилами</w:t>
        </w:r>
      </w:hyperlink>
      <w:r>
        <w:t xml:space="preserve"> предоставления коммунальных услуг;</w:t>
      </w:r>
    </w:p>
    <w:p w14:paraId="6BB17AC9" w14:textId="77777777" w:rsidR="00E908F8" w:rsidRDefault="00E908F8">
      <w:pPr>
        <w:pStyle w:val="ConsPlusNormal"/>
        <w:spacing w:before="220"/>
        <w:ind w:firstLine="540"/>
        <w:jc w:val="both"/>
      </w:pPr>
      <w:r>
        <w:t>V</w:t>
      </w:r>
      <w:r>
        <w:rPr>
          <w:vertAlign w:val="superscript"/>
        </w:rPr>
        <w:t>н</w:t>
      </w:r>
      <w:r>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r:id="rId126">
        <w:r>
          <w:rPr>
            <w:color w:val="0000FF"/>
          </w:rPr>
          <w:t>Правилами</w:t>
        </w:r>
      </w:hyperlink>
      <w:r>
        <w:t xml:space="preserve"> предоставления коммунальных услуг;</w:t>
      </w:r>
    </w:p>
    <w:p w14:paraId="12C066F6" w14:textId="77777777" w:rsidR="00E908F8" w:rsidRDefault="00E908F8">
      <w:pPr>
        <w:pStyle w:val="ConsPlusNormal"/>
        <w:spacing w:before="220"/>
        <w:ind w:firstLine="540"/>
        <w:jc w:val="both"/>
      </w:pPr>
      <w:r>
        <w:t>V</w:t>
      </w:r>
      <w:r>
        <w:rPr>
          <w:vertAlign w:val="superscript"/>
        </w:rPr>
        <w:t>расч</w:t>
      </w:r>
      <w: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127">
        <w:r>
          <w:rPr>
            <w:color w:val="0000FF"/>
          </w:rPr>
          <w:t>Правилами</w:t>
        </w:r>
      </w:hyperlink>
      <w:r>
        <w:t xml:space="preserve"> предоставления коммунальных услуг исходя из расчетных объемов коммунального ресурса;</w:t>
      </w:r>
    </w:p>
    <w:p w14:paraId="7A3A9B3E" w14:textId="77777777" w:rsidR="00E908F8" w:rsidRDefault="00E908F8">
      <w:pPr>
        <w:pStyle w:val="ConsPlusNormal"/>
        <w:spacing w:before="220"/>
        <w:ind w:firstLine="540"/>
        <w:jc w:val="both"/>
      </w:pPr>
      <w:r>
        <w:t>V</w:t>
      </w:r>
      <w:r>
        <w:rPr>
          <w:vertAlign w:val="superscript"/>
        </w:rPr>
        <w:t>кр</w:t>
      </w:r>
      <w: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128">
        <w:r>
          <w:rPr>
            <w:color w:val="0000FF"/>
          </w:rPr>
          <w:t>Правилами</w:t>
        </w:r>
      </w:hyperlink>
      <w:r>
        <w:t xml:space="preserve"> предоставления коммунальных услуг (в случае отсутствия централизованного теплоснабжения и (или) горячего водоснабжения);</w:t>
      </w:r>
    </w:p>
    <w:p w14:paraId="35629C59" w14:textId="77777777" w:rsidR="00E908F8" w:rsidRDefault="00E908F8">
      <w:pPr>
        <w:pStyle w:val="ConsPlusNormal"/>
        <w:spacing w:before="220"/>
        <w:ind w:firstLine="540"/>
        <w:jc w:val="both"/>
      </w:pPr>
      <w:r>
        <w:t xml:space="preserve">абзац утратил силу с 1 января 2017 года. - </w:t>
      </w:r>
      <w:hyperlink r:id="rId129">
        <w:r>
          <w:rPr>
            <w:color w:val="0000FF"/>
          </w:rPr>
          <w:t>Постановление</w:t>
        </w:r>
      </w:hyperlink>
      <w:r>
        <w:t xml:space="preserve"> Правительства РФ от 26.12.2016 N 1498;</w:t>
      </w:r>
    </w:p>
    <w:p w14:paraId="2314E1DE" w14:textId="77777777" w:rsidR="00E908F8" w:rsidRDefault="00E908F8">
      <w:pPr>
        <w:pStyle w:val="ConsPlusNormal"/>
        <w:spacing w:before="220"/>
        <w:ind w:firstLine="540"/>
        <w:jc w:val="both"/>
      </w:pPr>
      <w:r>
        <w:rPr>
          <w:noProof/>
          <w:position w:val="-9"/>
        </w:rPr>
        <w:drawing>
          <wp:inline distT="0" distB="0" distL="0" distR="0" wp14:anchorId="721808A1" wp14:editId="1F0FF7A6">
            <wp:extent cx="307340" cy="265430"/>
            <wp:effectExtent l="0" t="0" r="0" b="0"/>
            <wp:docPr id="1938973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14:paraId="7329CBD3" w14:textId="77777777" w:rsidR="00E908F8" w:rsidRDefault="00E908F8">
      <w:pPr>
        <w:pStyle w:val="ConsPlusNormal"/>
        <w:jc w:val="both"/>
      </w:pPr>
      <w:r>
        <w:t xml:space="preserve">(в ред. </w:t>
      </w:r>
      <w:hyperlink r:id="rId131">
        <w:r>
          <w:rPr>
            <w:color w:val="0000FF"/>
          </w:rPr>
          <w:t>Постановления</w:t>
        </w:r>
      </w:hyperlink>
      <w:r>
        <w:t xml:space="preserve"> Правительства РФ от 26.12.2016 N 1498)</w:t>
      </w:r>
    </w:p>
    <w:p w14:paraId="257D571D" w14:textId="77777777" w:rsidR="00E908F8" w:rsidRDefault="00E908F8">
      <w:pPr>
        <w:pStyle w:val="ConsPlusNormal"/>
        <w:spacing w:before="220"/>
        <w:ind w:firstLine="540"/>
        <w:jc w:val="both"/>
      </w:pPr>
      <w:r>
        <w:t>Величины V</w:t>
      </w:r>
      <w:r>
        <w:rPr>
          <w:vertAlign w:val="superscript"/>
        </w:rPr>
        <w:t>п</w:t>
      </w:r>
      <w:r>
        <w:t>, V</w:t>
      </w:r>
      <w:r>
        <w:rPr>
          <w:vertAlign w:val="superscript"/>
        </w:rPr>
        <w:t>сред</w:t>
      </w:r>
      <w:r>
        <w:t>, V</w:t>
      </w:r>
      <w:r>
        <w:rPr>
          <w:vertAlign w:val="superscript"/>
        </w:rPr>
        <w:t>расч</w:t>
      </w:r>
      <w:r>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p w14:paraId="5483B7F2" w14:textId="77777777" w:rsidR="00E908F8" w:rsidRDefault="00E908F8">
      <w:pPr>
        <w:pStyle w:val="ConsPlusNormal"/>
        <w:spacing w:before="220"/>
        <w:ind w:firstLine="540"/>
        <w:jc w:val="both"/>
      </w:pPr>
      <w:bookmarkStart w:id="7" w:name="P222"/>
      <w:bookmarkEnd w:id="7"/>
      <w:r>
        <w:t xml:space="preserve">в(1)) объем тепловой энергии, поставляемой за расчетный период (расчетный месяц) в многоквартирный дом для предоставления коммунальной услуги по отоплению, не оборудованный коллективным (общедомовым) прибором учета, в случае невозможности определения среднемесячного объема потребления тепловой энергии на отопление в соответствии с положениями </w:t>
      </w:r>
      <w:hyperlink r:id="rId132">
        <w:r>
          <w:rPr>
            <w:color w:val="0000FF"/>
          </w:rPr>
          <w:t>Правил</w:t>
        </w:r>
      </w:hyperlink>
      <w:r>
        <w:t xml:space="preserve"> предоставления коммунальных услуг, а также по истечении 6 последующих расчетных периодов, в которых предоставляется коммунальная услуга по отоплению, после выхода из строя, утраты ранее введенного в эксплуатацию коллективного (общедомового) </w:t>
      </w:r>
      <w:r>
        <w:lastRenderedPageBreak/>
        <w:t>прибора учета или истечения срока его эксплуатации, определяется по формуле:</w:t>
      </w:r>
    </w:p>
    <w:p w14:paraId="5C349288" w14:textId="77777777" w:rsidR="00E908F8" w:rsidRDefault="00E908F8">
      <w:pPr>
        <w:pStyle w:val="ConsPlusNormal"/>
        <w:jc w:val="both"/>
      </w:pPr>
      <w:r>
        <w:t xml:space="preserve">(в ред. </w:t>
      </w:r>
      <w:hyperlink r:id="rId133">
        <w:r>
          <w:rPr>
            <w:color w:val="0000FF"/>
          </w:rPr>
          <w:t>Постановления</w:t>
        </w:r>
      </w:hyperlink>
      <w:r>
        <w:t xml:space="preserve"> Правительства РФ от 29.08.2024 N 1176)</w:t>
      </w:r>
    </w:p>
    <w:p w14:paraId="67E66084" w14:textId="77777777" w:rsidR="00E908F8" w:rsidRDefault="00E908F8">
      <w:pPr>
        <w:pStyle w:val="ConsPlusNormal"/>
        <w:jc w:val="both"/>
      </w:pPr>
    </w:p>
    <w:p w14:paraId="0C11A47D" w14:textId="77777777" w:rsidR="00E908F8" w:rsidRDefault="00E908F8">
      <w:pPr>
        <w:pStyle w:val="ConsPlusNormal"/>
        <w:jc w:val="center"/>
      </w:pPr>
      <w:r>
        <w:rPr>
          <w:noProof/>
          <w:position w:val="-18"/>
        </w:rPr>
        <w:drawing>
          <wp:inline distT="0" distB="0" distL="0" distR="0" wp14:anchorId="429C4D6F" wp14:editId="015362A9">
            <wp:extent cx="1228725" cy="377190"/>
            <wp:effectExtent l="0" t="0" r="0" b="0"/>
            <wp:docPr id="14437438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228725" cy="377190"/>
                    </a:xfrm>
                    <a:prstGeom prst="rect">
                      <a:avLst/>
                    </a:prstGeom>
                    <a:noFill/>
                    <a:ln>
                      <a:noFill/>
                    </a:ln>
                  </pic:spPr>
                </pic:pic>
              </a:graphicData>
            </a:graphic>
          </wp:inline>
        </w:drawing>
      </w:r>
      <w:r>
        <w:t>,</w:t>
      </w:r>
    </w:p>
    <w:p w14:paraId="1BDFFE8B" w14:textId="77777777" w:rsidR="00E908F8" w:rsidRDefault="00E908F8">
      <w:pPr>
        <w:pStyle w:val="ConsPlusNormal"/>
        <w:jc w:val="both"/>
      </w:pPr>
    </w:p>
    <w:p w14:paraId="7B34D7A2" w14:textId="77777777" w:rsidR="00E908F8" w:rsidRDefault="00E908F8">
      <w:pPr>
        <w:pStyle w:val="ConsPlusNormal"/>
        <w:ind w:firstLine="540"/>
        <w:jc w:val="both"/>
      </w:pPr>
      <w:r>
        <w:t>где:</w:t>
      </w:r>
    </w:p>
    <w:p w14:paraId="35416A72" w14:textId="77777777" w:rsidR="00E908F8" w:rsidRDefault="00E908F8">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299D765A" w14:textId="77777777" w:rsidR="00E908F8" w:rsidRDefault="00E908F8">
      <w:pPr>
        <w:pStyle w:val="ConsPlusNormal"/>
        <w:spacing w:before="220"/>
        <w:ind w:firstLine="540"/>
        <w:jc w:val="both"/>
      </w:pPr>
      <w:r>
        <w:t>S</w:t>
      </w:r>
      <w:r>
        <w:rPr>
          <w:vertAlign w:val="subscript"/>
        </w:rPr>
        <w:t>i</w:t>
      </w:r>
      <w:r>
        <w:t xml:space="preserve"> - общая площадь i-го жилого или нежилого помещения в многоквартирном доме;</w:t>
      </w:r>
    </w:p>
    <w:p w14:paraId="18D2137E" w14:textId="77777777" w:rsidR="00E908F8" w:rsidRDefault="00E908F8">
      <w:pPr>
        <w:pStyle w:val="ConsPlusNormal"/>
        <w:jc w:val="both"/>
      </w:pPr>
      <w:r>
        <w:t xml:space="preserve">(пп. "в(1)" введен </w:t>
      </w:r>
      <w:hyperlink r:id="rId135">
        <w:r>
          <w:rPr>
            <w:color w:val="0000FF"/>
          </w:rPr>
          <w:t>Постановлением</w:t>
        </w:r>
      </w:hyperlink>
      <w:r>
        <w:t xml:space="preserve"> Правительства РФ от 26.12.2016 N 1498)</w:t>
      </w:r>
    </w:p>
    <w:p w14:paraId="4E429679" w14:textId="77777777" w:rsidR="00E908F8" w:rsidRDefault="00E908F8">
      <w:pPr>
        <w:pStyle w:val="ConsPlusNormal"/>
        <w:spacing w:before="220"/>
        <w:ind w:firstLine="540"/>
        <w:jc w:val="both"/>
      </w:pPr>
      <w:r>
        <w:t xml:space="preserve">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 определяется исходя из среднемесячного объема потребления коммунального ресурса, рассчитанного по показаниям коллективного (общедомового) прибора учета в порядке и сроки, которые предусмотрены </w:t>
      </w:r>
      <w:hyperlink r:id="rId136">
        <w:r>
          <w:rPr>
            <w:color w:val="0000FF"/>
          </w:rPr>
          <w:t>пунктами 59(1)</w:t>
        </w:r>
      </w:hyperlink>
      <w:r>
        <w:t xml:space="preserve"> и </w:t>
      </w:r>
      <w:hyperlink r:id="rId137">
        <w:r>
          <w:rPr>
            <w:color w:val="0000FF"/>
          </w:rPr>
          <w:t>60(1)</w:t>
        </w:r>
      </w:hyperlink>
      <w:r>
        <w:t xml:space="preserve"> Правил предоставления коммунальных услуг;</w:t>
      </w:r>
    </w:p>
    <w:p w14:paraId="6B9387A8" w14:textId="77777777" w:rsidR="00E908F8" w:rsidRDefault="00E908F8">
      <w:pPr>
        <w:pStyle w:val="ConsPlusNormal"/>
        <w:jc w:val="both"/>
      </w:pPr>
      <w:r>
        <w:t xml:space="preserve">(пп. "в(2)" в ред. </w:t>
      </w:r>
      <w:hyperlink r:id="rId138">
        <w:r>
          <w:rPr>
            <w:color w:val="0000FF"/>
          </w:rPr>
          <w:t>Постановления</w:t>
        </w:r>
      </w:hyperlink>
      <w:r>
        <w:t xml:space="preserve"> Правительства РФ от 29.08.2024 N 1176)</w:t>
      </w:r>
    </w:p>
    <w:p w14:paraId="15C820DC" w14:textId="77777777" w:rsidR="00E908F8" w:rsidRDefault="00E908F8">
      <w:pPr>
        <w:pStyle w:val="ConsPlusNormal"/>
        <w:spacing w:before="220"/>
        <w:ind w:firstLine="540"/>
        <w:jc w:val="both"/>
      </w:pPr>
      <w: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w:anchor="P206">
        <w:r>
          <w:rPr>
            <w:color w:val="0000FF"/>
          </w:rPr>
          <w:t>подпунктом "в"</w:t>
        </w:r>
      </w:hyperlink>
      <w:r>
        <w:t xml:space="preserve"> настоящего пункта, а в отношении тепловой энергии - в соответствии с </w:t>
      </w:r>
      <w:hyperlink w:anchor="P222">
        <w:r>
          <w:rPr>
            <w:color w:val="0000FF"/>
          </w:rPr>
          <w:t>подпунктом "в(1)"</w:t>
        </w:r>
      </w:hyperlink>
      <w:r>
        <w:t xml:space="preserve"> настоящего пункта;</w:t>
      </w:r>
    </w:p>
    <w:p w14:paraId="39A14FE5" w14:textId="77777777" w:rsidR="00E908F8" w:rsidRDefault="00E908F8">
      <w:pPr>
        <w:pStyle w:val="ConsPlusNormal"/>
        <w:jc w:val="both"/>
      </w:pPr>
      <w:r>
        <w:t xml:space="preserve">(пп. "в(3)" введен </w:t>
      </w:r>
      <w:hyperlink r:id="rId139">
        <w:r>
          <w:rPr>
            <w:color w:val="0000FF"/>
          </w:rPr>
          <w:t>Постановлением</w:t>
        </w:r>
      </w:hyperlink>
      <w:r>
        <w:t xml:space="preserve"> Правительства РФ от 26.12.2016 N 1498)</w:t>
      </w:r>
    </w:p>
    <w:p w14:paraId="7C82D1F7" w14:textId="77777777" w:rsidR="00E908F8" w:rsidRDefault="00E908F8">
      <w:pPr>
        <w:pStyle w:val="ConsPlusNormal"/>
        <w:spacing w:before="220"/>
        <w:ind w:firstLine="540"/>
        <w:jc w:val="both"/>
      </w:pPr>
      <w:r>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14:paraId="41BDDF66" w14:textId="77777777" w:rsidR="00E908F8" w:rsidRDefault="00E908F8">
      <w:pPr>
        <w:pStyle w:val="ConsPlusNormal"/>
        <w:jc w:val="both"/>
      </w:pPr>
    </w:p>
    <w:p w14:paraId="2C3030D6" w14:textId="77777777" w:rsidR="00E908F8" w:rsidRDefault="00E908F8">
      <w:pPr>
        <w:pStyle w:val="ConsPlusNormal"/>
        <w:jc w:val="center"/>
      </w:pPr>
      <w:bookmarkStart w:id="8" w:name="P237"/>
      <w:bookmarkEnd w:id="8"/>
      <w:r>
        <w:t>V</w:t>
      </w:r>
      <w:r>
        <w:rPr>
          <w:vertAlign w:val="superscript"/>
        </w:rPr>
        <w:t>СТ</w:t>
      </w:r>
      <w:r>
        <w:t xml:space="preserve"> = V</w:t>
      </w:r>
      <w:r>
        <w:rPr>
          <w:vertAlign w:val="superscript"/>
        </w:rPr>
        <w:t>ХВС</w:t>
      </w:r>
      <w:r>
        <w:t xml:space="preserve"> + V</w:t>
      </w:r>
      <w:r>
        <w:rPr>
          <w:vertAlign w:val="superscript"/>
        </w:rPr>
        <w:t>ГВС</w:t>
      </w:r>
      <w:r>
        <w:t>,</w:t>
      </w:r>
    </w:p>
    <w:p w14:paraId="4FCE40FB" w14:textId="77777777" w:rsidR="00E908F8" w:rsidRDefault="00E908F8">
      <w:pPr>
        <w:pStyle w:val="ConsPlusNormal"/>
        <w:jc w:val="both"/>
      </w:pPr>
    </w:p>
    <w:p w14:paraId="369FC2B6" w14:textId="77777777" w:rsidR="00E908F8" w:rsidRDefault="00E908F8">
      <w:pPr>
        <w:pStyle w:val="ConsPlusNormal"/>
        <w:ind w:firstLine="540"/>
        <w:jc w:val="both"/>
      </w:pPr>
      <w:r>
        <w:t>где:</w:t>
      </w:r>
    </w:p>
    <w:p w14:paraId="29FD9EAE" w14:textId="77777777" w:rsidR="00E908F8" w:rsidRDefault="00E908F8">
      <w:pPr>
        <w:pStyle w:val="ConsPlusNormal"/>
        <w:spacing w:before="220"/>
        <w:ind w:firstLine="540"/>
        <w:jc w:val="both"/>
      </w:pPr>
      <w:r>
        <w:t>V</w:t>
      </w:r>
      <w:r>
        <w:rPr>
          <w:vertAlign w:val="superscript"/>
        </w:rPr>
        <w:t>CT</w:t>
      </w:r>
      <w:r>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14:paraId="01BD3588" w14:textId="77777777" w:rsidR="00E908F8" w:rsidRDefault="00E908F8">
      <w:pPr>
        <w:pStyle w:val="ConsPlusNormal"/>
        <w:spacing w:before="220"/>
        <w:ind w:firstLine="540"/>
        <w:jc w:val="both"/>
      </w:pPr>
      <w:r>
        <w:t>V</w:t>
      </w:r>
      <w:r>
        <w:rPr>
          <w:vertAlign w:val="superscript"/>
        </w:rPr>
        <w:t>XBC</w:t>
      </w:r>
      <w:r>
        <w:t xml:space="preserve"> - объем холодной воды, поставляемой в расчетный период (расчетный месяц) по договору ресурсоснабжения в многоквартирный дом.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140">
        <w:r>
          <w:rPr>
            <w:color w:val="0000FF"/>
          </w:rPr>
          <w:t>пункте 4 части 1 статьи 36</w:t>
        </w:r>
      </w:hyperlink>
      <w:r>
        <w:t xml:space="preserve"> Жилищного кодекса Российской Федерации, объем холодной воды, определенный за расчетный период (расчетный месяц) по показаниям </w:t>
      </w:r>
      <w:r>
        <w:lastRenderedPageBreak/>
        <w:t xml:space="preserve">такого прибора учета, исключается из объема сточных вод, рассчитанного в соответствии с формулой, указанной в </w:t>
      </w:r>
      <w:hyperlink w:anchor="P237">
        <w:r>
          <w:rPr>
            <w:color w:val="0000FF"/>
          </w:rPr>
          <w:t>абзаце втором</w:t>
        </w:r>
      </w:hyperlink>
      <w:r>
        <w:t xml:space="preserve">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14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14:paraId="52BB5E59" w14:textId="77777777" w:rsidR="00E908F8" w:rsidRDefault="00E908F8">
      <w:pPr>
        <w:pStyle w:val="ConsPlusNormal"/>
        <w:jc w:val="both"/>
      </w:pPr>
      <w:r>
        <w:t xml:space="preserve">(в ред. </w:t>
      </w:r>
      <w:hyperlink r:id="rId142">
        <w:r>
          <w:rPr>
            <w:color w:val="0000FF"/>
          </w:rPr>
          <w:t>Постановления</w:t>
        </w:r>
      </w:hyperlink>
      <w:r>
        <w:t xml:space="preserve"> Правительства РФ от 03.02.2022 N 92)</w:t>
      </w:r>
    </w:p>
    <w:p w14:paraId="791F6229" w14:textId="77777777" w:rsidR="00E908F8" w:rsidRDefault="00E908F8">
      <w:pPr>
        <w:pStyle w:val="ConsPlusNormal"/>
        <w:spacing w:before="220"/>
        <w:ind w:firstLine="540"/>
        <w:jc w:val="both"/>
      </w:pPr>
      <w:r>
        <w:t>V</w:t>
      </w:r>
      <w:r>
        <w:rPr>
          <w:vertAlign w:val="superscript"/>
        </w:rPr>
        <w:t>ГBC</w:t>
      </w:r>
      <w:r>
        <w:t xml:space="preserve"> - объем горячей воды, поставляемой в расчетный период (расчетный месяц) по договору ресурсоснабжения в многоквартирный дом;</w:t>
      </w:r>
    </w:p>
    <w:p w14:paraId="4405A9F8" w14:textId="77777777" w:rsidR="00E908F8" w:rsidRDefault="00E908F8">
      <w:pPr>
        <w:pStyle w:val="ConsPlusNormal"/>
        <w:jc w:val="both"/>
      </w:pPr>
      <w:r>
        <w:t xml:space="preserve">(пп. "в(4)" введен </w:t>
      </w:r>
      <w:hyperlink r:id="rId143">
        <w:r>
          <w:rPr>
            <w:color w:val="0000FF"/>
          </w:rPr>
          <w:t>Постановлением</w:t>
        </w:r>
      </w:hyperlink>
      <w:r>
        <w:t xml:space="preserve"> Правительства РФ от 26.12.2016 N 1498)</w:t>
      </w:r>
    </w:p>
    <w:p w14:paraId="2856584D" w14:textId="77777777" w:rsidR="00E908F8" w:rsidRDefault="00E908F8">
      <w:pPr>
        <w:pStyle w:val="ConsPlusNormal"/>
        <w:spacing w:before="220"/>
        <w:ind w:firstLine="540"/>
        <w:jc w:val="both"/>
      </w:pPr>
      <w:bookmarkStart w:id="9" w:name="P245"/>
      <w:bookmarkEnd w:id="9"/>
      <w:r>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14:paraId="13864736" w14:textId="77777777" w:rsidR="00E908F8" w:rsidRDefault="00E908F8">
      <w:pPr>
        <w:pStyle w:val="ConsPlusNormal"/>
        <w:jc w:val="both"/>
      </w:pPr>
      <w:r>
        <w:t xml:space="preserve">(в ред. </w:t>
      </w:r>
      <w:hyperlink r:id="rId144">
        <w:r>
          <w:rPr>
            <w:color w:val="0000FF"/>
          </w:rPr>
          <w:t>Постановления</w:t>
        </w:r>
      </w:hyperlink>
      <w:r>
        <w:t xml:space="preserve"> Правительства РФ от 26.12.2016 N 1498)</w:t>
      </w:r>
    </w:p>
    <w:p w14:paraId="21668FCD" w14:textId="77777777" w:rsidR="00E908F8" w:rsidRDefault="00E908F8">
      <w:pPr>
        <w:pStyle w:val="ConsPlusNormal"/>
        <w:spacing w:before="220"/>
        <w:ind w:firstLine="540"/>
        <w:jc w:val="both"/>
      </w:pPr>
      <w:bookmarkStart w:id="10" w:name="P247"/>
      <w:bookmarkEnd w:id="10"/>
      <w:r>
        <w:t>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14:paraId="76A77340" w14:textId="77777777" w:rsidR="00E908F8" w:rsidRDefault="00E908F8">
      <w:pPr>
        <w:pStyle w:val="ConsPlusNormal"/>
        <w:spacing w:before="220"/>
        <w:ind w:firstLine="540"/>
        <w:jc w:val="both"/>
      </w:pPr>
      <w:bookmarkStart w:id="11" w:name="P248"/>
      <w:bookmarkEnd w:id="11"/>
      <w:r>
        <w:t xml:space="preserve">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45">
        <w:r>
          <w:rPr>
            <w:color w:val="0000FF"/>
          </w:rPr>
          <w:t>частью 1 статьи 157</w:t>
        </w:r>
      </w:hyperlink>
      <w:r>
        <w:t xml:space="preserve"> Жилищного кодекса Российской Федерации;</w:t>
      </w:r>
    </w:p>
    <w:p w14:paraId="10FD5EE8" w14:textId="77777777" w:rsidR="00E908F8" w:rsidRDefault="00E908F8">
      <w:pPr>
        <w:pStyle w:val="ConsPlusNormal"/>
        <w:spacing w:before="220"/>
        <w:ind w:firstLine="540"/>
        <w:jc w:val="both"/>
      </w:pPr>
      <w:r>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14:paraId="632E991C" w14:textId="77777777" w:rsidR="00E908F8" w:rsidRDefault="00E908F8">
      <w:pPr>
        <w:pStyle w:val="ConsPlusNormal"/>
        <w:jc w:val="both"/>
      </w:pPr>
      <w:r>
        <w:t xml:space="preserve">(пп. "ж" введен </w:t>
      </w:r>
      <w:hyperlink r:id="rId146">
        <w:r>
          <w:rPr>
            <w:color w:val="0000FF"/>
          </w:rPr>
          <w:t>Постановлением</w:t>
        </w:r>
      </w:hyperlink>
      <w:r>
        <w:t xml:space="preserve"> Правительства РФ от 22.07.2013 N 614)</w:t>
      </w:r>
    </w:p>
    <w:p w14:paraId="0DB4B52C" w14:textId="77777777" w:rsidR="00E908F8" w:rsidRDefault="00E908F8">
      <w:pPr>
        <w:pStyle w:val="ConsPlusNormal"/>
        <w:spacing w:before="220"/>
        <w:ind w:firstLine="540"/>
        <w:jc w:val="both"/>
      </w:pPr>
      <w:r>
        <w:t xml:space="preserve">з)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за расчетный период (расчетный месяц) в многоквартирный дом, определяется в </w:t>
      </w:r>
      <w:r>
        <w:lastRenderedPageBreak/>
        <w:t xml:space="preserve">соответствии с </w:t>
      </w:r>
      <w:hyperlink w:anchor="P206">
        <w:r>
          <w:rPr>
            <w:color w:val="0000FF"/>
          </w:rPr>
          <w:t>пунктом "в"</w:t>
        </w:r>
      </w:hyperlink>
      <w:r>
        <w:t xml:space="preserve"> настоящего пункта, где V</w:t>
      </w:r>
      <w:r>
        <w:rPr>
          <w:vertAlign w:val="superscript"/>
        </w:rPr>
        <w:t>н</w:t>
      </w:r>
      <w:r>
        <w:rPr>
          <w:vertAlign w:val="subscript"/>
        </w:rPr>
        <w:t>одн</w:t>
      </w:r>
      <w:r>
        <w:t xml:space="preserve">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поставщик был допущен к совершению указанных действий.</w:t>
      </w:r>
    </w:p>
    <w:p w14:paraId="6896FEF9" w14:textId="77777777" w:rsidR="00E908F8" w:rsidRDefault="00E908F8">
      <w:pPr>
        <w:pStyle w:val="ConsPlusNormal"/>
        <w:jc w:val="both"/>
      </w:pPr>
      <w:r>
        <w:t xml:space="preserve">(пп. "з" введен </w:t>
      </w:r>
      <w:hyperlink r:id="rId147">
        <w:r>
          <w:rPr>
            <w:color w:val="0000FF"/>
          </w:rPr>
          <w:t>Постановлением</w:t>
        </w:r>
      </w:hyperlink>
      <w:r>
        <w:t xml:space="preserve"> Правительства РФ от 21.12.2020 N 2184)</w:t>
      </w:r>
    </w:p>
    <w:p w14:paraId="03C073D2" w14:textId="77777777" w:rsidR="00E908F8" w:rsidRDefault="00E908F8">
      <w:pPr>
        <w:pStyle w:val="ConsPlusNormal"/>
        <w:spacing w:before="220"/>
        <w:ind w:firstLine="540"/>
        <w:jc w:val="both"/>
      </w:pPr>
      <w:bookmarkStart w:id="12" w:name="P253"/>
      <w:bookmarkEnd w:id="12"/>
      <w:r>
        <w:t xml:space="preserve">21(1). В случаях, предусмотренных </w:t>
      </w:r>
      <w:hyperlink r:id="rId148">
        <w:r>
          <w:rPr>
            <w:color w:val="0000FF"/>
          </w:rPr>
          <w:t>подпунктами "г"</w:t>
        </w:r>
      </w:hyperlink>
      <w:r>
        <w:t xml:space="preserve"> - </w:t>
      </w:r>
      <w:hyperlink r:id="rId149">
        <w:r>
          <w:rPr>
            <w:color w:val="0000FF"/>
          </w:rPr>
          <w:t>"ж" пункта 17</w:t>
        </w:r>
      </w:hyperlink>
      <w:r>
        <w:t xml:space="preserve">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w:t>
      </w:r>
    </w:p>
    <w:p w14:paraId="0927FF35" w14:textId="77777777" w:rsidR="00E908F8" w:rsidRDefault="00E908F8">
      <w:pPr>
        <w:pStyle w:val="ConsPlusNormal"/>
        <w:jc w:val="both"/>
      </w:pPr>
      <w:r>
        <w:t xml:space="preserve">(в ред. </w:t>
      </w:r>
      <w:hyperlink r:id="rId150">
        <w:r>
          <w:rPr>
            <w:color w:val="0000FF"/>
          </w:rPr>
          <w:t>Постановления</w:t>
        </w:r>
      </w:hyperlink>
      <w:r>
        <w:t xml:space="preserve"> Правительства РФ от 13.07.2019 N 897)</w:t>
      </w:r>
    </w:p>
    <w:p w14:paraId="5E764568" w14:textId="77777777" w:rsidR="00E908F8" w:rsidRDefault="00E908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908F8" w14:paraId="66E455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51869C" w14:textId="77777777" w:rsidR="00E908F8" w:rsidRDefault="00E908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A61B17" w14:textId="77777777" w:rsidR="00E908F8" w:rsidRDefault="00E908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6A041F" w14:textId="77777777" w:rsidR="00E908F8" w:rsidRDefault="00E908F8">
            <w:pPr>
              <w:pStyle w:val="ConsPlusNormal"/>
              <w:jc w:val="both"/>
            </w:pPr>
            <w:r>
              <w:rPr>
                <w:color w:val="392C69"/>
              </w:rPr>
              <w:t>КонсультантПлюс: примечание.</w:t>
            </w:r>
          </w:p>
          <w:p w14:paraId="652CC6AB" w14:textId="77777777" w:rsidR="00E908F8" w:rsidRDefault="00E908F8">
            <w:pPr>
              <w:pStyle w:val="ConsPlusNormal"/>
              <w:jc w:val="both"/>
            </w:pPr>
            <w:r>
              <w:rPr>
                <w:color w:val="392C69"/>
              </w:rPr>
              <w:t xml:space="preserve">О применении пп. "а" п. 21 (1) см. </w:t>
            </w:r>
            <w:hyperlink r:id="rId151">
              <w:r>
                <w:rPr>
                  <w:color w:val="0000FF"/>
                </w:rPr>
                <w:t>письмо</w:t>
              </w:r>
            </w:hyperlink>
            <w:r>
              <w:rPr>
                <w:color w:val="392C69"/>
              </w:rPr>
              <w:t xml:space="preserve"> Минстроя России от 15.11.2022 N 60319-ИФ/04.</w:t>
            </w:r>
          </w:p>
        </w:tc>
        <w:tc>
          <w:tcPr>
            <w:tcW w:w="113" w:type="dxa"/>
            <w:tcBorders>
              <w:top w:val="nil"/>
              <w:left w:val="nil"/>
              <w:bottom w:val="nil"/>
              <w:right w:val="nil"/>
            </w:tcBorders>
            <w:shd w:val="clear" w:color="auto" w:fill="F4F3F8"/>
            <w:tcMar>
              <w:top w:w="0" w:type="dxa"/>
              <w:left w:w="0" w:type="dxa"/>
              <w:bottom w:w="0" w:type="dxa"/>
              <w:right w:w="0" w:type="dxa"/>
            </w:tcMar>
          </w:tcPr>
          <w:p w14:paraId="01CE6AD0" w14:textId="77777777" w:rsidR="00E908F8" w:rsidRDefault="00E908F8">
            <w:pPr>
              <w:pStyle w:val="ConsPlusNormal"/>
            </w:pPr>
          </w:p>
        </w:tc>
      </w:tr>
    </w:tbl>
    <w:p w14:paraId="60A282DE" w14:textId="77777777" w:rsidR="00E908F8" w:rsidRDefault="00E908F8">
      <w:pPr>
        <w:pStyle w:val="ConsPlusNormal"/>
        <w:spacing w:before="280"/>
        <w:ind w:firstLine="540"/>
        <w:jc w:val="both"/>
      </w:pPr>
      <w:bookmarkStart w:id="13" w:name="P257"/>
      <w:bookmarkEnd w:id="13"/>
      <w:r>
        <w:t>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14:paraId="5583721D" w14:textId="77777777" w:rsidR="00E908F8" w:rsidRDefault="00E908F8">
      <w:pPr>
        <w:pStyle w:val="ConsPlusNormal"/>
        <w:ind w:firstLine="540"/>
        <w:jc w:val="both"/>
      </w:pPr>
    </w:p>
    <w:p w14:paraId="2EBD98DB" w14:textId="77777777" w:rsidR="00E908F8" w:rsidRDefault="00E908F8">
      <w:pPr>
        <w:pStyle w:val="ConsPlusNormal"/>
        <w:jc w:val="center"/>
      </w:pPr>
      <w:r>
        <w:t>V</w:t>
      </w:r>
      <w:r>
        <w:rPr>
          <w:vertAlign w:val="superscript"/>
        </w:rPr>
        <w:t>д</w:t>
      </w:r>
      <w:r>
        <w:t xml:space="preserve"> = V</w:t>
      </w:r>
      <w:r>
        <w:rPr>
          <w:vertAlign w:val="superscript"/>
        </w:rPr>
        <w:t>одпу</w:t>
      </w:r>
      <w:r>
        <w:t xml:space="preserve"> - V</w:t>
      </w:r>
      <w:r>
        <w:rPr>
          <w:vertAlign w:val="superscript"/>
        </w:rPr>
        <w:t>потр</w:t>
      </w:r>
      <w:r>
        <w:t>,</w:t>
      </w:r>
    </w:p>
    <w:p w14:paraId="3A9DC6A0" w14:textId="77777777" w:rsidR="00E908F8" w:rsidRDefault="00E908F8">
      <w:pPr>
        <w:pStyle w:val="ConsPlusNormal"/>
        <w:ind w:firstLine="540"/>
        <w:jc w:val="both"/>
      </w:pPr>
    </w:p>
    <w:p w14:paraId="51D9C363" w14:textId="77777777" w:rsidR="00E908F8" w:rsidRDefault="00E908F8">
      <w:pPr>
        <w:pStyle w:val="ConsPlusNormal"/>
        <w:ind w:firstLine="540"/>
        <w:jc w:val="both"/>
      </w:pPr>
      <w:r>
        <w:t>где:</w:t>
      </w:r>
    </w:p>
    <w:p w14:paraId="2A298FF2" w14:textId="77777777" w:rsidR="00E908F8" w:rsidRDefault="00E908F8">
      <w:pPr>
        <w:pStyle w:val="ConsPlusNormal"/>
        <w:spacing w:before="220"/>
        <w:ind w:firstLine="540"/>
        <w:jc w:val="both"/>
      </w:pPr>
      <w:r>
        <w:t>V</w:t>
      </w:r>
      <w:r>
        <w:rPr>
          <w:vertAlign w:val="superscript"/>
        </w:rPr>
        <w:t>одпу</w:t>
      </w:r>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14:paraId="17840EBC" w14:textId="77777777" w:rsidR="00E908F8" w:rsidRDefault="00E908F8">
      <w:pPr>
        <w:pStyle w:val="ConsPlusNormal"/>
        <w:spacing w:before="220"/>
        <w:ind w:firstLine="540"/>
        <w:jc w:val="both"/>
      </w:pPr>
      <w:r>
        <w:t>V</w:t>
      </w:r>
      <w:r>
        <w:rPr>
          <w:vertAlign w:val="superscript"/>
        </w:rPr>
        <w:t>потр</w:t>
      </w:r>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w:t>
      </w:r>
      <w:hyperlink r:id="rId152">
        <w:r>
          <w:rPr>
            <w:color w:val="0000FF"/>
          </w:rPr>
          <w:t>Правилами</w:t>
        </w:r>
      </w:hyperlink>
      <w:r>
        <w:t xml:space="preserve"> предоставления коммунальных услуг. В случае если величина V</w:t>
      </w:r>
      <w:r>
        <w:rPr>
          <w:vertAlign w:val="superscript"/>
        </w:rPr>
        <w:t>потр</w:t>
      </w:r>
      <w:r>
        <w:t xml:space="preserve"> превышает величину V</w:t>
      </w:r>
      <w:r>
        <w:rPr>
          <w:vertAlign w:val="superscript"/>
        </w:rPr>
        <w:t>одпу</w:t>
      </w:r>
      <w:r>
        <w:t xml:space="preserve"> или равна ей, то обязательства исполнителя по договору ресурсоснабжения в отношении многоквартирного дома за расчетный период (расчетный месяц) принимаются равными 0. При этом величина, на которую V</w:t>
      </w:r>
      <w:r>
        <w:rPr>
          <w:vertAlign w:val="superscript"/>
        </w:rPr>
        <w:t>потр</w:t>
      </w:r>
      <w:r>
        <w:t xml:space="preserve"> превышает V</w:t>
      </w:r>
      <w:r>
        <w:rPr>
          <w:vertAlign w:val="superscript"/>
        </w:rPr>
        <w:t>одпу</w:t>
      </w:r>
      <w:r>
        <w:t xml:space="preserve">, уменьшает объем коммунального ресурса, подлежащий оплате исполнителем по договору ресурсоснабжения в отношении многоквартирного дома в следующем за расчетным периодом расчетном периоде (следующих расчетных периодах). При этом объем коммунального ресурса, подлежащий оплате исполнителем по договору ресурсоснабжения в отношении многоквартирного дома в следующем расчетном периоде (следующих расчетных периодах), определяемый в соответствии с настоящим подпунктом или </w:t>
      </w:r>
      <w:hyperlink w:anchor="P267">
        <w:r>
          <w:rPr>
            <w:color w:val="0000FF"/>
          </w:rPr>
          <w:t>подпунктом "б"</w:t>
        </w:r>
      </w:hyperlink>
      <w:r>
        <w:t xml:space="preserve"> настоящего пункта, уменьшается на величину, на которую V</w:t>
      </w:r>
      <w:r>
        <w:rPr>
          <w:vertAlign w:val="superscript"/>
        </w:rPr>
        <w:t>потр</w:t>
      </w:r>
      <w:r>
        <w:t xml:space="preserve"> превышает V</w:t>
      </w:r>
      <w:r>
        <w:rPr>
          <w:vertAlign w:val="superscript"/>
        </w:rPr>
        <w:t>одпу</w:t>
      </w:r>
      <w:r>
        <w:t xml:space="preserve"> в текущем периоде;</w:t>
      </w:r>
    </w:p>
    <w:p w14:paraId="4035F147" w14:textId="77777777" w:rsidR="00E908F8" w:rsidRDefault="00E908F8">
      <w:pPr>
        <w:pStyle w:val="ConsPlusNormal"/>
        <w:jc w:val="both"/>
      </w:pPr>
      <w:r>
        <w:t xml:space="preserve">(в ред. </w:t>
      </w:r>
      <w:hyperlink r:id="rId153">
        <w:r>
          <w:rPr>
            <w:color w:val="0000FF"/>
          </w:rPr>
          <w:t>Постановления</w:t>
        </w:r>
      </w:hyperlink>
      <w:r>
        <w:t xml:space="preserve"> Правительства РФ от 03.02.2022 N 92)</w:t>
      </w:r>
    </w:p>
    <w:p w14:paraId="7076065C" w14:textId="77777777" w:rsidR="00E908F8" w:rsidRDefault="00E908F8">
      <w:pPr>
        <w:pStyle w:val="ConsPlusNormal"/>
        <w:spacing w:before="220"/>
        <w:ind w:firstLine="540"/>
        <w:jc w:val="both"/>
      </w:pPr>
      <w:r>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многоквартирном доме, и горячей воды, определяется за расчетный период (расчетный месяц) в соответствии с </w:t>
      </w:r>
      <w:hyperlink r:id="rId154">
        <w:r>
          <w:rPr>
            <w:color w:val="0000FF"/>
          </w:rPr>
          <w:t>Правилами</w:t>
        </w:r>
      </w:hyperlink>
      <w:r>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14:paraId="7ADEE1E4" w14:textId="77777777" w:rsidR="00E908F8" w:rsidRDefault="00E908F8">
      <w:pPr>
        <w:pStyle w:val="ConsPlusNormal"/>
        <w:jc w:val="both"/>
      </w:pPr>
      <w:r>
        <w:t xml:space="preserve">(пп. "а(1)" введен </w:t>
      </w:r>
      <w:hyperlink r:id="rId155">
        <w:r>
          <w:rPr>
            <w:color w:val="0000FF"/>
          </w:rPr>
          <w:t>Постановлением</w:t>
        </w:r>
      </w:hyperlink>
      <w:r>
        <w:t xml:space="preserve"> Правительства РФ от 03.02.2022 N 92)</w:t>
      </w:r>
    </w:p>
    <w:p w14:paraId="538CEC60" w14:textId="77777777" w:rsidR="00E908F8" w:rsidRDefault="00E908F8">
      <w:pPr>
        <w:pStyle w:val="ConsPlusNormal"/>
        <w:spacing w:before="220"/>
        <w:ind w:firstLine="540"/>
        <w:jc w:val="both"/>
      </w:pPr>
      <w:bookmarkStart w:id="14" w:name="P267"/>
      <w:bookmarkEnd w:id="14"/>
      <w:r>
        <w:lastRenderedPageBreak/>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14:paraId="60550527" w14:textId="77777777" w:rsidR="00E908F8" w:rsidRDefault="00E908F8">
      <w:pPr>
        <w:pStyle w:val="ConsPlusNormal"/>
        <w:jc w:val="both"/>
      </w:pPr>
    </w:p>
    <w:p w14:paraId="38B380AF" w14:textId="77777777" w:rsidR="00E908F8" w:rsidRDefault="00E908F8">
      <w:pPr>
        <w:pStyle w:val="ConsPlusNormal"/>
        <w:jc w:val="center"/>
      </w:pPr>
      <w:r>
        <w:t>V</w:t>
      </w:r>
      <w:r>
        <w:rPr>
          <w:vertAlign w:val="superscript"/>
        </w:rPr>
        <w:t>Д</w:t>
      </w:r>
      <w:r>
        <w:t xml:space="preserve"> = V</w:t>
      </w:r>
      <w:r>
        <w:rPr>
          <w:vertAlign w:val="superscript"/>
        </w:rPr>
        <w:t>одн 1</w:t>
      </w:r>
      <w:r>
        <w:t>,</w:t>
      </w:r>
    </w:p>
    <w:p w14:paraId="595C9968" w14:textId="77777777" w:rsidR="00E908F8" w:rsidRDefault="00E908F8">
      <w:pPr>
        <w:pStyle w:val="ConsPlusNormal"/>
        <w:jc w:val="both"/>
      </w:pPr>
    </w:p>
    <w:p w14:paraId="507610D5" w14:textId="77777777" w:rsidR="00E908F8" w:rsidRDefault="00E908F8">
      <w:pPr>
        <w:pStyle w:val="ConsPlusNormal"/>
        <w:ind w:firstLine="540"/>
        <w:jc w:val="both"/>
      </w:pPr>
      <w:r>
        <w:t>где:</w:t>
      </w:r>
    </w:p>
    <w:p w14:paraId="5C70A45A" w14:textId="77777777" w:rsidR="00E908F8" w:rsidRDefault="00E908F8">
      <w:pPr>
        <w:pStyle w:val="ConsPlusNormal"/>
        <w:spacing w:before="220"/>
        <w:ind w:firstLine="540"/>
        <w:jc w:val="both"/>
      </w:pPr>
      <w:r>
        <w:t>V</w:t>
      </w:r>
      <w:r>
        <w:rPr>
          <w:vertAlign w:val="superscript"/>
        </w:rPr>
        <w:t>одн 1</w:t>
      </w:r>
      <w:r>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соответствии с </w:t>
      </w:r>
      <w:hyperlink w:anchor="P257">
        <w:r>
          <w:rPr>
            <w:color w:val="0000FF"/>
          </w:rPr>
          <w:t>подпунктом "а"</w:t>
        </w:r>
      </w:hyperlink>
      <w:r>
        <w:t xml:space="preserve"> настоящего пункта в случаях и в порядке, которые предусмотрены </w:t>
      </w:r>
      <w:hyperlink r:id="rId156">
        <w:r>
          <w:rPr>
            <w:color w:val="0000FF"/>
          </w:rPr>
          <w:t>Правилами</w:t>
        </w:r>
      </w:hyperlink>
      <w:r>
        <w:t xml:space="preserve"> предоставления коммунальных услуг;</w:t>
      </w:r>
    </w:p>
    <w:p w14:paraId="685DFCE4" w14:textId="77777777" w:rsidR="00E908F8" w:rsidRDefault="00E908F8">
      <w:pPr>
        <w:pStyle w:val="ConsPlusNormal"/>
        <w:jc w:val="both"/>
      </w:pPr>
      <w:r>
        <w:t xml:space="preserve">(в ред. </w:t>
      </w:r>
      <w:hyperlink r:id="rId157">
        <w:r>
          <w:rPr>
            <w:color w:val="0000FF"/>
          </w:rPr>
          <w:t>Постановления</w:t>
        </w:r>
      </w:hyperlink>
      <w:r>
        <w:t xml:space="preserve"> Правительства РФ от 03.02.2022 N 92)</w:t>
      </w:r>
    </w:p>
    <w:p w14:paraId="78BB9BC1" w14:textId="77777777" w:rsidR="00E908F8" w:rsidRDefault="00E908F8">
      <w:pPr>
        <w:pStyle w:val="ConsPlusNormal"/>
        <w:jc w:val="both"/>
      </w:pPr>
      <w:r>
        <w:t xml:space="preserve">(пп. "б" в ред. </w:t>
      </w:r>
      <w:hyperlink r:id="rId158">
        <w:r>
          <w:rPr>
            <w:color w:val="0000FF"/>
          </w:rPr>
          <w:t>Постановления</w:t>
        </w:r>
      </w:hyperlink>
      <w:r>
        <w:t xml:space="preserve"> Правительства РФ от 26.12.2016 N 1498)</w:t>
      </w:r>
    </w:p>
    <w:p w14:paraId="50532EA7" w14:textId="77777777" w:rsidR="00E908F8" w:rsidRDefault="00E908F8">
      <w:pPr>
        <w:pStyle w:val="ConsPlusNormal"/>
        <w:spacing w:before="220"/>
        <w:ind w:firstLine="540"/>
        <w:jc w:val="both"/>
      </w:pPr>
      <w:r>
        <w:t>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(расчетный месяц) по формуле:</w:t>
      </w:r>
    </w:p>
    <w:p w14:paraId="22319A1B" w14:textId="77777777" w:rsidR="00E908F8" w:rsidRDefault="00E908F8">
      <w:pPr>
        <w:pStyle w:val="ConsPlusNormal"/>
        <w:jc w:val="both"/>
      </w:pPr>
    </w:p>
    <w:p w14:paraId="63F1C4B0" w14:textId="77777777" w:rsidR="00E908F8" w:rsidRDefault="00E908F8">
      <w:pPr>
        <w:pStyle w:val="ConsPlusNormal"/>
        <w:jc w:val="center"/>
      </w:pPr>
      <w:r>
        <w:rPr>
          <w:noProof/>
          <w:position w:val="-9"/>
        </w:rPr>
        <w:drawing>
          <wp:inline distT="0" distB="0" distL="0" distR="0" wp14:anchorId="76FC9DDF" wp14:editId="544161DB">
            <wp:extent cx="712470" cy="265430"/>
            <wp:effectExtent l="0" t="0" r="0" b="0"/>
            <wp:docPr id="212411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712470" cy="265430"/>
                    </a:xfrm>
                    <a:prstGeom prst="rect">
                      <a:avLst/>
                    </a:prstGeom>
                    <a:noFill/>
                    <a:ln>
                      <a:noFill/>
                    </a:ln>
                  </pic:spPr>
                </pic:pic>
              </a:graphicData>
            </a:graphic>
          </wp:inline>
        </w:drawing>
      </w:r>
      <w:r>
        <w:t>,</w:t>
      </w:r>
    </w:p>
    <w:p w14:paraId="4D138DB2" w14:textId="77777777" w:rsidR="00E908F8" w:rsidRDefault="00E908F8">
      <w:pPr>
        <w:pStyle w:val="ConsPlusNormal"/>
        <w:jc w:val="both"/>
      </w:pPr>
    </w:p>
    <w:p w14:paraId="022FC5E0" w14:textId="77777777" w:rsidR="00E908F8" w:rsidRDefault="00E908F8">
      <w:pPr>
        <w:pStyle w:val="ConsPlusNormal"/>
        <w:ind w:firstLine="540"/>
        <w:jc w:val="both"/>
      </w:pPr>
      <w:r>
        <w:t xml:space="preserve">где </w:t>
      </w:r>
      <w:r>
        <w:rPr>
          <w:noProof/>
          <w:position w:val="-9"/>
        </w:rPr>
        <w:drawing>
          <wp:inline distT="0" distB="0" distL="0" distR="0" wp14:anchorId="6B53FEE0" wp14:editId="1065BBEF">
            <wp:extent cx="307340" cy="265430"/>
            <wp:effectExtent l="0" t="0" r="0" b="0"/>
            <wp:docPr id="776578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определяется в соответствии с </w:t>
      </w:r>
      <w:hyperlink w:anchor="P206">
        <w:r>
          <w:rPr>
            <w:color w:val="0000FF"/>
          </w:rPr>
          <w:t>подпунктом "в" пункта 21</w:t>
        </w:r>
      </w:hyperlink>
      <w:r>
        <w:t xml:space="preserve"> настоящих Правил;</w:t>
      </w:r>
    </w:p>
    <w:p w14:paraId="7DC6DE8A" w14:textId="77777777" w:rsidR="00E908F8" w:rsidRDefault="00E908F8">
      <w:pPr>
        <w:pStyle w:val="ConsPlusNormal"/>
        <w:jc w:val="both"/>
      </w:pPr>
      <w:r>
        <w:t xml:space="preserve">(в ред. </w:t>
      </w:r>
      <w:hyperlink r:id="rId161">
        <w:r>
          <w:rPr>
            <w:color w:val="0000FF"/>
          </w:rPr>
          <w:t>Постановления</w:t>
        </w:r>
      </w:hyperlink>
      <w:r>
        <w:t xml:space="preserve"> Правительства РФ от 03.02.2022 N 92)</w:t>
      </w:r>
    </w:p>
    <w:p w14:paraId="51544EDE" w14:textId="77777777" w:rsidR="00E908F8" w:rsidRDefault="00E908F8">
      <w:pPr>
        <w:pStyle w:val="ConsPlusNormal"/>
        <w:jc w:val="both"/>
      </w:pPr>
      <w:r>
        <w:t xml:space="preserve">(пп. "в" в ред. </w:t>
      </w:r>
      <w:hyperlink r:id="rId162">
        <w:r>
          <w:rPr>
            <w:color w:val="0000FF"/>
          </w:rPr>
          <w:t>Постановления</w:t>
        </w:r>
      </w:hyperlink>
      <w:r>
        <w:t xml:space="preserve"> Правительства РФ от 26.12.2016 N 1498)</w:t>
      </w:r>
    </w:p>
    <w:p w14:paraId="2A62796F" w14:textId="77777777" w:rsidR="00E908F8" w:rsidRDefault="00E908F8">
      <w:pPr>
        <w:pStyle w:val="ConsPlusNormal"/>
        <w:spacing w:before="220"/>
        <w:ind w:firstLine="540"/>
        <w:jc w:val="both"/>
      </w:pPr>
      <w:r>
        <w:t xml:space="preserve">г)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по договору ресурсоснабжения для целей содержании общего имущества в многоквартирном доме,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w:t>
      </w:r>
      <w:r>
        <w:lastRenderedPageBreak/>
        <w:t>поставщик был допущен к совершению указанных действий;</w:t>
      </w:r>
    </w:p>
    <w:p w14:paraId="1ED9688D" w14:textId="77777777" w:rsidR="00E908F8" w:rsidRDefault="00E908F8">
      <w:pPr>
        <w:pStyle w:val="ConsPlusNormal"/>
        <w:jc w:val="both"/>
      </w:pPr>
      <w:r>
        <w:t xml:space="preserve">(пп. "г" введен </w:t>
      </w:r>
      <w:hyperlink r:id="rId163">
        <w:r>
          <w:rPr>
            <w:color w:val="0000FF"/>
          </w:rPr>
          <w:t>Постановлением</w:t>
        </w:r>
      </w:hyperlink>
      <w:r>
        <w:t xml:space="preserve"> Правительства РФ от 21.12.2020 N 2184)</w:t>
      </w:r>
    </w:p>
    <w:p w14:paraId="158C98CE" w14:textId="77777777" w:rsidR="00E908F8" w:rsidRDefault="00E908F8">
      <w:pPr>
        <w:pStyle w:val="ConsPlusNormal"/>
        <w:spacing w:before="220"/>
        <w:ind w:firstLine="540"/>
        <w:jc w:val="both"/>
      </w:pPr>
      <w:r>
        <w:t>д) объем сточных вод, подлежащий оплате исполнителем по договору ресурсоснабжения в отношении многоквартирного дома, не оборудованного коллективным (общедомовым) прибором учета сточных вод или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14:paraId="4DCED76C" w14:textId="77777777" w:rsidR="00E908F8" w:rsidRDefault="00E908F8">
      <w:pPr>
        <w:pStyle w:val="ConsPlusNormal"/>
        <w:jc w:val="both"/>
      </w:pPr>
    </w:p>
    <w:p w14:paraId="132B3A1B" w14:textId="77777777" w:rsidR="00E908F8" w:rsidRDefault="00E908F8">
      <w:pPr>
        <w:pStyle w:val="ConsPlusNormal"/>
        <w:jc w:val="center"/>
      </w:pPr>
      <w:bookmarkStart w:id="15" w:name="P286"/>
      <w:bookmarkEnd w:id="15"/>
      <w:r>
        <w:t>V</w:t>
      </w:r>
      <w:r>
        <w:rPr>
          <w:vertAlign w:val="superscript"/>
        </w:rPr>
        <w:t>СТ</w:t>
      </w:r>
      <w:r>
        <w:t xml:space="preserve"> = V</w:t>
      </w:r>
      <w:r>
        <w:rPr>
          <w:vertAlign w:val="superscript"/>
        </w:rPr>
        <w:t>Д ХВС</w:t>
      </w:r>
      <w:r>
        <w:t xml:space="preserve"> + V</w:t>
      </w:r>
      <w:r>
        <w:rPr>
          <w:vertAlign w:val="superscript"/>
        </w:rPr>
        <w:t>Д ГВС</w:t>
      </w:r>
      <w:r>
        <w:t>,</w:t>
      </w:r>
    </w:p>
    <w:p w14:paraId="7C60D88D" w14:textId="77777777" w:rsidR="00E908F8" w:rsidRDefault="00E908F8">
      <w:pPr>
        <w:pStyle w:val="ConsPlusNormal"/>
        <w:jc w:val="both"/>
      </w:pPr>
    </w:p>
    <w:p w14:paraId="2A6082A6" w14:textId="77777777" w:rsidR="00E908F8" w:rsidRDefault="00E908F8">
      <w:pPr>
        <w:pStyle w:val="ConsPlusNormal"/>
        <w:ind w:firstLine="540"/>
        <w:jc w:val="both"/>
      </w:pPr>
      <w:r>
        <w:t>где:</w:t>
      </w:r>
    </w:p>
    <w:p w14:paraId="5380E3A9" w14:textId="77777777" w:rsidR="00E908F8" w:rsidRDefault="00E908F8">
      <w:pPr>
        <w:pStyle w:val="ConsPlusNormal"/>
        <w:spacing w:before="220"/>
        <w:ind w:firstLine="540"/>
        <w:jc w:val="both"/>
      </w:pPr>
      <w:r>
        <w:t>V</w:t>
      </w:r>
      <w:r>
        <w:rPr>
          <w:vertAlign w:val="superscript"/>
        </w:rPr>
        <w:t>Д ХВС</w:t>
      </w:r>
      <w:r>
        <w:t xml:space="preserve"> - объем холодной воды, поставленный за расчетный период (расчетный месяц) в многоквартирный дом, определяемый в соответствии с настоящим пунктом, при этом V</w:t>
      </w:r>
      <w:r>
        <w:rPr>
          <w:vertAlign w:val="superscript"/>
        </w:rPr>
        <w:t>Д ХВС</w:t>
      </w:r>
      <w:r>
        <w:t xml:space="preserve"> принимается в значении, большем или равном нулю.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объем холодной воды, определенный за расчетный период исходя из показаний такого прибора учета, исключается из объема сточных вод, рассчитанного в соответствии с формулой, указанной в </w:t>
      </w:r>
      <w:hyperlink w:anchor="P286">
        <w:r>
          <w:rPr>
            <w:color w:val="0000FF"/>
          </w:rPr>
          <w:t>абзаце втором</w:t>
        </w:r>
      </w:hyperlink>
      <w:r>
        <w:t xml:space="preserve">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164">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14:paraId="12AA9D91" w14:textId="77777777" w:rsidR="00E908F8" w:rsidRDefault="00E908F8">
      <w:pPr>
        <w:pStyle w:val="ConsPlusNormal"/>
        <w:spacing w:before="220"/>
        <w:ind w:firstLine="540"/>
        <w:jc w:val="both"/>
      </w:pPr>
      <w:r>
        <w:t>V</w:t>
      </w:r>
      <w:r>
        <w:rPr>
          <w:vertAlign w:val="superscript"/>
        </w:rPr>
        <w:t>Д ГВС</w:t>
      </w:r>
      <w:r>
        <w:t xml:space="preserve"> - объем горячей воды, поставленной за расчетный период (расчетный месяц) в многоквартирный дом, определяемый в соответствии с положениями настоящего пункта, при этом V</w:t>
      </w:r>
      <w:r>
        <w:rPr>
          <w:vertAlign w:val="superscript"/>
        </w:rPr>
        <w:t>Д ГВС</w:t>
      </w:r>
      <w:r>
        <w:t xml:space="preserve"> принимается в значении, большем или равном нулю.</w:t>
      </w:r>
    </w:p>
    <w:p w14:paraId="366B8EFB" w14:textId="77777777" w:rsidR="00E908F8" w:rsidRDefault="00E908F8">
      <w:pPr>
        <w:pStyle w:val="ConsPlusNormal"/>
        <w:jc w:val="both"/>
      </w:pPr>
      <w:r>
        <w:t xml:space="preserve">(пп. "д" введен </w:t>
      </w:r>
      <w:hyperlink r:id="rId165">
        <w:r>
          <w:rPr>
            <w:color w:val="0000FF"/>
          </w:rPr>
          <w:t>Постановлением</w:t>
        </w:r>
      </w:hyperlink>
      <w:r>
        <w:t xml:space="preserve"> Правительства РФ от 03.02.2022 N 92)</w:t>
      </w:r>
    </w:p>
    <w:p w14:paraId="5758FBB7" w14:textId="77777777" w:rsidR="00E908F8" w:rsidRDefault="00E908F8">
      <w:pPr>
        <w:pStyle w:val="ConsPlusNormal"/>
        <w:jc w:val="both"/>
      </w:pPr>
      <w:r>
        <w:t xml:space="preserve">(п. 21(1) введен </w:t>
      </w:r>
      <w:hyperlink r:id="rId166">
        <w:r>
          <w:rPr>
            <w:color w:val="0000FF"/>
          </w:rPr>
          <w:t>Постановлением</w:t>
        </w:r>
      </w:hyperlink>
      <w:r>
        <w:t xml:space="preserve"> Правительства РФ от 29.06.2016 N 603)</w:t>
      </w:r>
    </w:p>
    <w:p w14:paraId="0BBD6EBB" w14:textId="77777777" w:rsidR="00E908F8" w:rsidRDefault="00E908F8">
      <w:pPr>
        <w:pStyle w:val="ConsPlusNormal"/>
        <w:spacing w:before="220"/>
        <w:ind w:firstLine="540"/>
        <w:jc w:val="both"/>
      </w:pPr>
      <w:bookmarkStart w:id="16" w:name="P293"/>
      <w:bookmarkEnd w:id="16"/>
      <w: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14:paraId="7D4DA7D7" w14:textId="77777777" w:rsidR="00E908F8" w:rsidRDefault="00E908F8">
      <w:pPr>
        <w:pStyle w:val="ConsPlusNormal"/>
        <w:jc w:val="both"/>
      </w:pPr>
      <w:r>
        <w:t xml:space="preserve">(в ред. </w:t>
      </w:r>
      <w:hyperlink r:id="rId167">
        <w:r>
          <w:rPr>
            <w:color w:val="0000FF"/>
          </w:rPr>
          <w:t>Постановления</w:t>
        </w:r>
      </w:hyperlink>
      <w:r>
        <w:t xml:space="preserve"> Правительства РФ от 21.12.2020 N 2184)</w:t>
      </w:r>
    </w:p>
    <w:p w14:paraId="272CCDE1" w14:textId="77777777" w:rsidR="00E908F8" w:rsidRDefault="00E908F8">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соответствующего требованиям </w:t>
      </w:r>
      <w:hyperlink r:id="rId168">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7CE3046E" w14:textId="77777777" w:rsidR="00E908F8" w:rsidRDefault="00E908F8">
      <w:pPr>
        <w:pStyle w:val="ConsPlusNormal"/>
        <w:jc w:val="both"/>
      </w:pPr>
      <w:r>
        <w:t xml:space="preserve">(абзац введен </w:t>
      </w:r>
      <w:hyperlink r:id="rId169">
        <w:r>
          <w:rPr>
            <w:color w:val="0000FF"/>
          </w:rPr>
          <w:t>Постановлением</w:t>
        </w:r>
      </w:hyperlink>
      <w:r>
        <w:t xml:space="preserve"> Правительства РФ от 29.06.2020 N 950)</w:t>
      </w:r>
    </w:p>
    <w:p w14:paraId="2C2DEC0B" w14:textId="77777777" w:rsidR="00E908F8" w:rsidRDefault="00E908F8">
      <w:pPr>
        <w:pStyle w:val="ConsPlusNormal"/>
        <w:spacing w:before="220"/>
        <w:ind w:firstLine="540"/>
        <w:jc w:val="both"/>
      </w:pPr>
      <w:bookmarkStart w:id="17" w:name="P297"/>
      <w:bookmarkEnd w:id="17"/>
      <w:r>
        <w:lastRenderedPageBreak/>
        <w:t>Установка (за исключением вновь вводимых в эксплуатацию многоквартирных домов) и допуск в эксплуатацию коллективных (общедомовых) приборов учета электрической энергии в многоквартирном доме осуществляются гарантирующим поставщиком в соответствии с законодательством Российской Федерации об электроэнергетике.</w:t>
      </w:r>
    </w:p>
    <w:p w14:paraId="78C5340A" w14:textId="77777777" w:rsidR="00E908F8" w:rsidRDefault="00E908F8">
      <w:pPr>
        <w:pStyle w:val="ConsPlusNormal"/>
        <w:jc w:val="both"/>
      </w:pPr>
      <w:r>
        <w:t xml:space="preserve">(абзац введен </w:t>
      </w:r>
      <w:hyperlink r:id="rId170">
        <w:r>
          <w:rPr>
            <w:color w:val="0000FF"/>
          </w:rPr>
          <w:t>Постановлением</w:t>
        </w:r>
      </w:hyperlink>
      <w:r>
        <w:t xml:space="preserve"> Правительства РФ от 29.06.2020 N 950)</w:t>
      </w:r>
    </w:p>
    <w:p w14:paraId="406A5FDD" w14:textId="77777777" w:rsidR="00E908F8" w:rsidRDefault="00E908F8">
      <w:pPr>
        <w:pStyle w:val="ConsPlusNormal"/>
        <w:spacing w:before="220"/>
        <w:ind w:firstLine="540"/>
        <w:jc w:val="both"/>
      </w:pPr>
      <w:bookmarkStart w:id="18" w:name="P299"/>
      <w:bookmarkEnd w:id="18"/>
      <w:r>
        <w:t xml:space="preserve">С 1 января 2022 г. установке и допуску в эксплуатацию подлежат коллективные (общедомовые) приборы учета электрической энергии, соответствующие требованиям </w:t>
      </w:r>
      <w:hyperlink r:id="rId17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4BEC816B" w14:textId="77777777" w:rsidR="00E908F8" w:rsidRDefault="00E908F8">
      <w:pPr>
        <w:pStyle w:val="ConsPlusNormal"/>
        <w:jc w:val="both"/>
      </w:pPr>
      <w:r>
        <w:t xml:space="preserve">(абзац введен </w:t>
      </w:r>
      <w:hyperlink r:id="rId172">
        <w:r>
          <w:rPr>
            <w:color w:val="0000FF"/>
          </w:rPr>
          <w:t>Постановлением</w:t>
        </w:r>
      </w:hyperlink>
      <w:r>
        <w:t xml:space="preserve"> Правительства РФ от 29.06.2020 N 950)</w:t>
      </w:r>
    </w:p>
    <w:p w14:paraId="4B2DC16F" w14:textId="77777777" w:rsidR="00E908F8" w:rsidRDefault="00E908F8">
      <w:pPr>
        <w:pStyle w:val="ConsPlusNormal"/>
        <w:spacing w:before="220"/>
        <w:ind w:firstLine="540"/>
        <w:jc w:val="both"/>
      </w:pPr>
      <w:bookmarkStart w:id="19" w:name="P301"/>
      <w:bookmarkEnd w:id="19"/>
      <w:r>
        <w:t xml:space="preserve">Требования </w:t>
      </w:r>
      <w:hyperlink w:anchor="P293">
        <w:r>
          <w:rPr>
            <w:color w:val="0000FF"/>
          </w:rPr>
          <w:t>абзацев первого</w:t>
        </w:r>
      </w:hyperlink>
      <w:r>
        <w:t xml:space="preserve">, </w:t>
      </w:r>
      <w:hyperlink w:anchor="P297">
        <w:r>
          <w:rPr>
            <w:color w:val="0000FF"/>
          </w:rPr>
          <w:t>третьего</w:t>
        </w:r>
      </w:hyperlink>
      <w:r>
        <w:t xml:space="preserve"> и </w:t>
      </w:r>
      <w:hyperlink w:anchor="P299">
        <w:r>
          <w:rPr>
            <w:color w:val="0000FF"/>
          </w:rPr>
          <w:t>четвертого</w:t>
        </w:r>
      </w:hyperlink>
      <w:r>
        <w:t xml:space="preserve"> настоящего пункта в части установки коллективных (общедомовых) приборов учета электрической энергии в многоквартирном доме не распространяются в отношении объектов, указанных в предложении пятом </w:t>
      </w:r>
      <w:hyperlink r:id="rId173">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56297D1" w14:textId="77777777" w:rsidR="00E908F8" w:rsidRDefault="00E908F8">
      <w:pPr>
        <w:pStyle w:val="ConsPlusNormal"/>
        <w:jc w:val="both"/>
      </w:pPr>
      <w:r>
        <w:t xml:space="preserve">(абзац введен </w:t>
      </w:r>
      <w:hyperlink r:id="rId174">
        <w:r>
          <w:rPr>
            <w:color w:val="0000FF"/>
          </w:rPr>
          <w:t>Постановлением</w:t>
        </w:r>
      </w:hyperlink>
      <w:r>
        <w:t xml:space="preserve"> Правительства РФ от 29.03.2024 N 395)</w:t>
      </w:r>
    </w:p>
    <w:p w14:paraId="2266F442" w14:textId="77777777" w:rsidR="00E908F8" w:rsidRDefault="00E908F8">
      <w:pPr>
        <w:pStyle w:val="ConsPlusNormal"/>
        <w:spacing w:before="220"/>
        <w:ind w:firstLine="540"/>
        <w:jc w:val="both"/>
      </w:pPr>
      <w:r>
        <w:t xml:space="preserve">В случае установки приборов учета электрической энергии на объектах, указанных в </w:t>
      </w:r>
      <w:hyperlink w:anchor="P301">
        <w:r>
          <w:rPr>
            <w:color w:val="0000FF"/>
          </w:rPr>
          <w:t>абзаце пятом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указанных случаях определяется на основании замещающей информации в соответствии с </w:t>
      </w:r>
      <w:hyperlink r:id="rId175">
        <w:r>
          <w:rPr>
            <w:color w:val="0000FF"/>
          </w:rPr>
          <w:t>абзацем третьим пункта 138</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62B55ED1" w14:textId="77777777" w:rsidR="00E908F8" w:rsidRDefault="00E908F8">
      <w:pPr>
        <w:pStyle w:val="ConsPlusNormal"/>
        <w:jc w:val="both"/>
      </w:pPr>
      <w:r>
        <w:t xml:space="preserve">(абзац введен </w:t>
      </w:r>
      <w:hyperlink r:id="rId176">
        <w:r>
          <w:rPr>
            <w:color w:val="0000FF"/>
          </w:rPr>
          <w:t>Постановлением</w:t>
        </w:r>
      </w:hyperlink>
      <w:r>
        <w:t xml:space="preserve"> Правительства РФ от 29.03.2024 N 395)</w:t>
      </w:r>
    </w:p>
    <w:p w14:paraId="630365C5" w14:textId="77777777" w:rsidR="00E908F8" w:rsidRDefault="00E908F8">
      <w:pPr>
        <w:pStyle w:val="ConsPlusNormal"/>
        <w:jc w:val="both"/>
      </w:pPr>
      <w:r>
        <w:t xml:space="preserve">(п. 21(2) введен </w:t>
      </w:r>
      <w:hyperlink r:id="rId177">
        <w:r>
          <w:rPr>
            <w:color w:val="0000FF"/>
          </w:rPr>
          <w:t>Постановлением</w:t>
        </w:r>
      </w:hyperlink>
      <w:r>
        <w:t xml:space="preserve"> Правительства РФ от 26.12.2016 N 1498)</w:t>
      </w:r>
    </w:p>
    <w:p w14:paraId="14641B59" w14:textId="77777777" w:rsidR="00E908F8" w:rsidRDefault="00E908F8">
      <w:pPr>
        <w:pStyle w:val="ConsPlusNormal"/>
        <w:spacing w:before="220"/>
        <w:ind w:firstLine="540"/>
        <w:jc w:val="both"/>
      </w:pPr>
      <w:bookmarkStart w:id="20" w:name="P306"/>
      <w:bookmarkEnd w:id="20"/>
      <w:r>
        <w:t>22. При установлении в договоре ресурсоснабжения порядка определения стоимости поставленного коммунального ресурса учитывается следующее:</w:t>
      </w:r>
    </w:p>
    <w:p w14:paraId="5F79E492" w14:textId="77777777" w:rsidR="00E908F8" w:rsidRDefault="00E908F8">
      <w:pPr>
        <w:pStyle w:val="ConsPlusNormal"/>
        <w:spacing w:before="220"/>
        <w:ind w:firstLine="540"/>
        <w:jc w:val="both"/>
      </w:pPr>
      <w:r>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а также в случаях, установленных законодательством Российской Федерации в сфере теплоснабжения,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w:t>
      </w:r>
      <w:hyperlink r:id="rId178">
        <w:r>
          <w:rPr>
            <w:color w:val="0000FF"/>
          </w:rPr>
          <w:t>порядок</w:t>
        </w:r>
      </w:hyperlink>
      <w:r>
        <w:t xml:space="preserve"> установления и применения социальной нормы потребления электрической энергии (мощности);</w:t>
      </w:r>
    </w:p>
    <w:p w14:paraId="62429A91" w14:textId="77777777" w:rsidR="00E908F8" w:rsidRDefault="00E908F8">
      <w:pPr>
        <w:pStyle w:val="ConsPlusNormal"/>
        <w:jc w:val="both"/>
      </w:pPr>
      <w:r>
        <w:t xml:space="preserve">(в ред. Постановлений Правительства РФ от 22.07.2013 </w:t>
      </w:r>
      <w:hyperlink r:id="rId179">
        <w:r>
          <w:rPr>
            <w:color w:val="0000FF"/>
          </w:rPr>
          <w:t>N 614</w:t>
        </w:r>
      </w:hyperlink>
      <w:r>
        <w:t xml:space="preserve">, от 25.02.2014 </w:t>
      </w:r>
      <w:hyperlink r:id="rId180">
        <w:r>
          <w:rPr>
            <w:color w:val="0000FF"/>
          </w:rPr>
          <w:t>N 136</w:t>
        </w:r>
      </w:hyperlink>
      <w:r>
        <w:t xml:space="preserve">, от 26.12.2016 </w:t>
      </w:r>
      <w:hyperlink r:id="rId181">
        <w:r>
          <w:rPr>
            <w:color w:val="0000FF"/>
          </w:rPr>
          <w:t>N 1498</w:t>
        </w:r>
      </w:hyperlink>
      <w:r>
        <w:t xml:space="preserve">, от 22.05.2019 </w:t>
      </w:r>
      <w:hyperlink r:id="rId182">
        <w:r>
          <w:rPr>
            <w:color w:val="0000FF"/>
          </w:rPr>
          <w:t>N 637</w:t>
        </w:r>
      </w:hyperlink>
      <w:r>
        <w:t xml:space="preserve">, от 03.02.2022 </w:t>
      </w:r>
      <w:hyperlink r:id="rId183">
        <w:r>
          <w:rPr>
            <w:color w:val="0000FF"/>
          </w:rPr>
          <w:t>N 92</w:t>
        </w:r>
      </w:hyperlink>
      <w:r>
        <w:t>)</w:t>
      </w:r>
    </w:p>
    <w:p w14:paraId="30308B3D" w14:textId="77777777" w:rsidR="00E908F8" w:rsidRDefault="00E908F8">
      <w:pPr>
        <w:pStyle w:val="ConsPlusNormal"/>
        <w:spacing w:before="220"/>
        <w:ind w:firstLine="540"/>
        <w:jc w:val="both"/>
      </w:pPr>
      <w:r>
        <w:t xml:space="preserve">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w:t>
      </w:r>
      <w:r>
        <w:lastRenderedPageBreak/>
        <w:t>(цен) для населения только в случае, если собственники нежилых помещений относятся к категории потребителей, приравненных к населению;</w:t>
      </w:r>
    </w:p>
    <w:p w14:paraId="515A5F7A" w14:textId="77777777" w:rsidR="00E908F8" w:rsidRDefault="00E908F8">
      <w:pPr>
        <w:pStyle w:val="ConsPlusNormal"/>
        <w:jc w:val="both"/>
      </w:pPr>
      <w:r>
        <w:t xml:space="preserve">(в ред. Постановлений Правительства РФ от 26.12.2016 </w:t>
      </w:r>
      <w:hyperlink r:id="rId184">
        <w:r>
          <w:rPr>
            <w:color w:val="0000FF"/>
          </w:rPr>
          <w:t>N 1498</w:t>
        </w:r>
      </w:hyperlink>
      <w:r>
        <w:t xml:space="preserve">, от 22.05.2019 </w:t>
      </w:r>
      <w:hyperlink r:id="rId185">
        <w:r>
          <w:rPr>
            <w:color w:val="0000FF"/>
          </w:rPr>
          <w:t>N 637</w:t>
        </w:r>
      </w:hyperlink>
      <w:r>
        <w:t>)</w:t>
      </w:r>
    </w:p>
    <w:p w14:paraId="130DADA1" w14:textId="77777777" w:rsidR="00E908F8" w:rsidRDefault="00E908F8">
      <w:pPr>
        <w:pStyle w:val="ConsPlusNormal"/>
        <w:spacing w:before="220"/>
        <w:ind w:firstLine="540"/>
        <w:jc w:val="both"/>
      </w:pPr>
      <w: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определенных (установленных) для населения;</w:t>
      </w:r>
    </w:p>
    <w:p w14:paraId="0ECAB8F5" w14:textId="77777777" w:rsidR="00E908F8" w:rsidRDefault="00E908F8">
      <w:pPr>
        <w:pStyle w:val="ConsPlusNormal"/>
        <w:jc w:val="both"/>
      </w:pPr>
      <w:r>
        <w:t xml:space="preserve">(пп. "б(1)" введен </w:t>
      </w:r>
      <w:hyperlink r:id="rId186">
        <w:r>
          <w:rPr>
            <w:color w:val="0000FF"/>
          </w:rPr>
          <w:t>Постановлением</w:t>
        </w:r>
      </w:hyperlink>
      <w:r>
        <w:t xml:space="preserve"> Правительства РФ от 26.12.2016 N 1498; в ред. </w:t>
      </w:r>
      <w:hyperlink r:id="rId187">
        <w:r>
          <w:rPr>
            <w:color w:val="0000FF"/>
          </w:rPr>
          <w:t>Постановления</w:t>
        </w:r>
      </w:hyperlink>
      <w:r>
        <w:t xml:space="preserve"> Правительства РФ от 22.05.2019 N 637)</w:t>
      </w:r>
    </w:p>
    <w:p w14:paraId="12263CB7" w14:textId="77777777" w:rsidR="00E908F8" w:rsidRDefault="00E908F8">
      <w:pPr>
        <w:pStyle w:val="ConsPlusNormal"/>
        <w:spacing w:before="220"/>
        <w:ind w:firstLine="540"/>
        <w:jc w:val="both"/>
      </w:pPr>
      <w:r>
        <w:t xml:space="preserve">б(2)) в случае установления двухкомпонентных тарифов на горячую воду стоимость горячей воды определяется по каждому из компонентов, при этом стоимость горячей воды по компоненту "тепловая энергия" определяется из расчета объема тепловой энергии, потребляемой в целях горячего водоснабжения в многоквартирном доме, определяемого в соответствии с </w:t>
      </w:r>
      <w:hyperlink r:id="rId188">
        <w:r>
          <w:rPr>
            <w:color w:val="0000FF"/>
          </w:rPr>
          <w:t>Правилами</w:t>
        </w:r>
      </w:hyperlink>
      <w:r>
        <w:t xml:space="preserve"> предоставления коммунальных услуг;</w:t>
      </w:r>
    </w:p>
    <w:p w14:paraId="5FF3E450" w14:textId="77777777" w:rsidR="00E908F8" w:rsidRDefault="00E908F8">
      <w:pPr>
        <w:pStyle w:val="ConsPlusNormal"/>
        <w:jc w:val="both"/>
      </w:pPr>
      <w:r>
        <w:t xml:space="preserve">(пп. "б(2)" введен </w:t>
      </w:r>
      <w:hyperlink r:id="rId189">
        <w:r>
          <w:rPr>
            <w:color w:val="0000FF"/>
          </w:rPr>
          <w:t>Постановлением</w:t>
        </w:r>
      </w:hyperlink>
      <w:r>
        <w:t xml:space="preserve"> Правительства РФ от 03.02.2022 N 92)</w:t>
      </w:r>
    </w:p>
    <w:p w14:paraId="2A8AB4DE" w14:textId="77777777" w:rsidR="00E908F8" w:rsidRDefault="00E908F8">
      <w:pPr>
        <w:pStyle w:val="ConsPlusNormal"/>
        <w:spacing w:before="220"/>
        <w:ind w:firstLine="540"/>
        <w:jc w:val="both"/>
      </w:pPr>
      <w:r>
        <w:t xml:space="preserve">б(3)) плата за коммунальный ресурс, объем которого в расчетных периодах (расчетных месяцах) определяется в соответствии с </w:t>
      </w:r>
      <w:hyperlink w:anchor="P257">
        <w:r>
          <w:rPr>
            <w:color w:val="0000FF"/>
          </w:rPr>
          <w:t>подпунктами "а"</w:t>
        </w:r>
      </w:hyperlink>
      <w:r>
        <w:t xml:space="preserve"> и </w:t>
      </w:r>
      <w:hyperlink w:anchor="P267">
        <w:r>
          <w:rPr>
            <w:color w:val="0000FF"/>
          </w:rPr>
          <w:t>"б" пункта 21(1)</w:t>
        </w:r>
      </w:hyperlink>
      <w:r>
        <w:t xml:space="preserve"> настоящих Правил, подлежит корректировке по истечении календарного года или при прекращении договора ресурсоснабжения (далее - период корректировки) исходя из совокупного объема коммунального ресурса, подлежащего оплате исполнителем за период корректировки, который определяется как разница между совокупным объемом коммунального ресурса, определенным исходя из показаний коллективного (общедомового) прибора учета или среднемесячного объема потребления коммунального ресурса за период корректировки, и совокупным объемом коммунальной услуги и коммунального ресурса, потребленного в нежилых помещениях в многоквартирном доме, подлежащим оплате потребителями за период корректировки. Корректировка производится в течение I квартала года, следующего за календарным годом, за который производится корректировка, а при прекращении (расторжения) договора ресурсоснабжения - в течение одного месяца с даты прекращения (расторжения) такого договора;</w:t>
      </w:r>
    </w:p>
    <w:p w14:paraId="26498064" w14:textId="77777777" w:rsidR="00E908F8" w:rsidRDefault="00E908F8">
      <w:pPr>
        <w:pStyle w:val="ConsPlusNormal"/>
        <w:jc w:val="both"/>
      </w:pPr>
      <w:r>
        <w:t xml:space="preserve">(пп. "б(3)" введен </w:t>
      </w:r>
      <w:hyperlink r:id="rId190">
        <w:r>
          <w:rPr>
            <w:color w:val="0000FF"/>
          </w:rPr>
          <w:t>Постановлением</w:t>
        </w:r>
      </w:hyperlink>
      <w:r>
        <w:t xml:space="preserve"> Правительства РФ от 03.02.2022 N 92)</w:t>
      </w:r>
    </w:p>
    <w:p w14:paraId="6CCF4AB3" w14:textId="77777777" w:rsidR="00E908F8" w:rsidRDefault="00E908F8">
      <w:pPr>
        <w:pStyle w:val="ConsPlusNormal"/>
        <w:spacing w:before="220"/>
        <w:ind w:firstLine="540"/>
        <w:jc w:val="both"/>
      </w:pPr>
      <w:r>
        <w:t>в) в случае установления надбавок к тарифам (ценам) стоимость коммунального ресурса рассчитывается с учетом таких надбавок;</w:t>
      </w:r>
    </w:p>
    <w:p w14:paraId="6771B514" w14:textId="77777777" w:rsidR="00E908F8" w:rsidRDefault="00E908F8">
      <w:pPr>
        <w:pStyle w:val="ConsPlusNormal"/>
        <w:spacing w:before="220"/>
        <w:ind w:firstLine="540"/>
        <w:jc w:val="both"/>
      </w:pPr>
      <w: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247">
        <w:r>
          <w:rPr>
            <w:color w:val="0000FF"/>
          </w:rPr>
          <w:t>подпунктом "д" пункта 21</w:t>
        </w:r>
      </w:hyperlink>
      <w:r>
        <w:t xml:space="preserve">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14:paraId="103CAA71" w14:textId="77777777" w:rsidR="00E908F8" w:rsidRDefault="00E908F8">
      <w:pPr>
        <w:pStyle w:val="ConsPlusNormal"/>
        <w:jc w:val="both"/>
      </w:pPr>
      <w:r>
        <w:t xml:space="preserve">(пп. "г" в ред. </w:t>
      </w:r>
      <w:hyperlink r:id="rId191">
        <w:r>
          <w:rPr>
            <w:color w:val="0000FF"/>
          </w:rPr>
          <w:t>Постановления</w:t>
        </w:r>
      </w:hyperlink>
      <w:r>
        <w:t xml:space="preserve"> Правительства РФ от 26.12.2016 N 1498)</w:t>
      </w:r>
    </w:p>
    <w:p w14:paraId="0263734B" w14:textId="77777777" w:rsidR="00E908F8" w:rsidRDefault="00E908F8">
      <w:pPr>
        <w:pStyle w:val="ConsPlusNormal"/>
        <w:spacing w:before="220"/>
        <w:ind w:firstLine="540"/>
        <w:jc w:val="both"/>
      </w:pPr>
      <w:bookmarkStart w:id="21" w:name="P320"/>
      <w:bookmarkEnd w:id="21"/>
      <w:r>
        <w:t xml:space="preserve">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w:t>
      </w:r>
      <w:hyperlink r:id="rId192">
        <w:r>
          <w:rPr>
            <w:color w:val="0000FF"/>
          </w:rPr>
          <w:t>Правилами</w:t>
        </w:r>
      </w:hyperlink>
      <w:r>
        <w:t xml:space="preserve"> предоставления коммунальных услуг, а в ценовых зонах теплоснабжения также в порядке, определенном </w:t>
      </w:r>
      <w:hyperlink r:id="rId193">
        <w:r>
          <w:rPr>
            <w:color w:val="0000FF"/>
          </w:rPr>
          <w:t>Правилами</w:t>
        </w:r>
      </w:hyperlink>
      <w:r>
        <w:t xml:space="preserve"> организации теплоснабжения;</w:t>
      </w:r>
    </w:p>
    <w:p w14:paraId="3C4AA73D" w14:textId="77777777" w:rsidR="00E908F8" w:rsidRDefault="00E908F8">
      <w:pPr>
        <w:pStyle w:val="ConsPlusNormal"/>
        <w:jc w:val="both"/>
      </w:pPr>
      <w:r>
        <w:t xml:space="preserve">(в ред. Постановлений Правительства РФ от 26.12.2016 </w:t>
      </w:r>
      <w:hyperlink r:id="rId194">
        <w:r>
          <w:rPr>
            <w:color w:val="0000FF"/>
          </w:rPr>
          <w:t>N 1498</w:t>
        </w:r>
      </w:hyperlink>
      <w:r>
        <w:t xml:space="preserve">, от 22.05.2019 </w:t>
      </w:r>
      <w:hyperlink r:id="rId195">
        <w:r>
          <w:rPr>
            <w:color w:val="0000FF"/>
          </w:rPr>
          <w:t>N 637</w:t>
        </w:r>
      </w:hyperlink>
      <w:r>
        <w:t>)</w:t>
      </w:r>
    </w:p>
    <w:p w14:paraId="16FEA256" w14:textId="77777777" w:rsidR="00E908F8" w:rsidRDefault="00E908F8">
      <w:pPr>
        <w:pStyle w:val="ConsPlusNormal"/>
        <w:spacing w:before="220"/>
        <w:ind w:firstLine="540"/>
        <w:jc w:val="both"/>
      </w:pPr>
      <w:r>
        <w:t>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раза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14:paraId="41A6792F" w14:textId="77777777" w:rsidR="00E908F8" w:rsidRDefault="00E908F8">
      <w:pPr>
        <w:pStyle w:val="ConsPlusNormal"/>
        <w:jc w:val="both"/>
      </w:pPr>
      <w:r>
        <w:t xml:space="preserve">(в ред. Постановлений Правительства РФ от 26.12.2016 </w:t>
      </w:r>
      <w:hyperlink r:id="rId196">
        <w:r>
          <w:rPr>
            <w:color w:val="0000FF"/>
          </w:rPr>
          <w:t>N 1498</w:t>
        </w:r>
      </w:hyperlink>
      <w:r>
        <w:t xml:space="preserve">, от 27.02.2017 </w:t>
      </w:r>
      <w:hyperlink r:id="rId197">
        <w:r>
          <w:rPr>
            <w:color w:val="0000FF"/>
          </w:rPr>
          <w:t>N 232</w:t>
        </w:r>
      </w:hyperlink>
      <w:r>
        <w:t>)</w:t>
      </w:r>
    </w:p>
    <w:p w14:paraId="2A83E5E7" w14:textId="77777777" w:rsidR="00E908F8" w:rsidRDefault="00E908F8">
      <w:pPr>
        <w:pStyle w:val="ConsPlusNormal"/>
        <w:spacing w:before="220"/>
        <w:ind w:firstLine="540"/>
        <w:jc w:val="both"/>
      </w:pPr>
      <w:r>
        <w:t>ж) при наличии обязанности и технической возможности установки коллективного (общедомового) прибора учета холодной воды, горячей воды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14:paraId="2117A2FD" w14:textId="77777777" w:rsidR="00E908F8" w:rsidRDefault="00E908F8">
      <w:pPr>
        <w:pStyle w:val="ConsPlusNormal"/>
        <w:jc w:val="both"/>
      </w:pPr>
      <w:r>
        <w:t xml:space="preserve">(в ред. </w:t>
      </w:r>
      <w:hyperlink r:id="rId198">
        <w:r>
          <w:rPr>
            <w:color w:val="0000FF"/>
          </w:rPr>
          <w:t>Постановления</w:t>
        </w:r>
      </w:hyperlink>
      <w:r>
        <w:t xml:space="preserve"> Правительства РФ от 21.12.2020 N 2184)</w:t>
      </w:r>
    </w:p>
    <w:p w14:paraId="22D4961C" w14:textId="77777777" w:rsidR="00E908F8" w:rsidRDefault="00E908F8">
      <w:pPr>
        <w:pStyle w:val="ConsPlusNormal"/>
        <w:spacing w:before="220"/>
        <w:ind w:firstLine="540"/>
        <w:jc w:val="both"/>
      </w:pPr>
      <w:r>
        <w:t>Стоимость электрической энергии, потребляемой при использовании и содержании общего имущества в многоквартирном доме, в случае двукратного недопуска исполнителем представителей гарантирующего поставщика для проверки состояния коллективного (общедомового) прибора учета электрической энергии (проверки достоверности представленных сведений о показаниях такого прибора учета) в помещениях, отнесенных к общему имуществу многоквартирного дома, определяется исходя из нормативов потребления электрической энергии в целях содержания общего имущества в многоквартирном доме с учетом повышающего коэффициента, равного 1,5.</w:t>
      </w:r>
    </w:p>
    <w:p w14:paraId="508F6D9D" w14:textId="77777777" w:rsidR="00E908F8" w:rsidRDefault="00E908F8">
      <w:pPr>
        <w:pStyle w:val="ConsPlusNormal"/>
        <w:jc w:val="both"/>
      </w:pPr>
      <w:r>
        <w:t xml:space="preserve">(в ред. </w:t>
      </w:r>
      <w:hyperlink r:id="rId199">
        <w:r>
          <w:rPr>
            <w:color w:val="0000FF"/>
          </w:rPr>
          <w:t>Постановления</w:t>
        </w:r>
      </w:hyperlink>
      <w:r>
        <w:t xml:space="preserve"> Правительства РФ от 21.12.2020 N 2184)</w:t>
      </w:r>
    </w:p>
    <w:p w14:paraId="296CF7C7" w14:textId="77777777" w:rsidR="00E908F8" w:rsidRDefault="00E908F8">
      <w:pPr>
        <w:pStyle w:val="ConsPlusNormal"/>
        <w:jc w:val="both"/>
      </w:pPr>
      <w:r>
        <w:t xml:space="preserve">(пп. "ж" введен </w:t>
      </w:r>
      <w:hyperlink r:id="rId200">
        <w:r>
          <w:rPr>
            <w:color w:val="0000FF"/>
          </w:rPr>
          <w:t>Постановлением</w:t>
        </w:r>
      </w:hyperlink>
      <w:r>
        <w:t xml:space="preserve"> Правительства РФ от 26.12.2016 N 1498)</w:t>
      </w:r>
    </w:p>
    <w:p w14:paraId="546A5BAB" w14:textId="77777777" w:rsidR="00E908F8" w:rsidRDefault="00E908F8">
      <w:pPr>
        <w:pStyle w:val="ConsPlusNormal"/>
        <w:spacing w:before="220"/>
        <w:ind w:firstLine="540"/>
        <w:jc w:val="both"/>
      </w:pPr>
      <w:r>
        <w:t xml:space="preserve">23. При определении в договоре ресурсоснабжения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w:t>
      </w:r>
      <w:r>
        <w:lastRenderedPageBreak/>
        <w:t xml:space="preserve">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r:id="rId201">
        <w:r>
          <w:rPr>
            <w:color w:val="0000FF"/>
          </w:rPr>
          <w:t>Правилами</w:t>
        </w:r>
      </w:hyperlink>
      <w:r>
        <w:t xml:space="preserve"> предоставления коммунальных услуг.</w:t>
      </w:r>
    </w:p>
    <w:p w14:paraId="0F4B88D0" w14:textId="77777777" w:rsidR="00E908F8" w:rsidRDefault="00E908F8">
      <w:pPr>
        <w:pStyle w:val="ConsPlusNormal"/>
        <w:spacing w:before="220"/>
        <w:ind w:firstLine="540"/>
        <w:jc w:val="both"/>
      </w:pPr>
      <w:r>
        <w:t xml:space="preserve">24. В договоре ресурсоснабжения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предусмотренной </w:t>
      </w:r>
      <w:hyperlink w:anchor="P320">
        <w:r>
          <w:rPr>
            <w:color w:val="0000FF"/>
          </w:rPr>
          <w:t>подпунктом "д" пункта 22</w:t>
        </w:r>
      </w:hyperlink>
      <w:r>
        <w:t xml:space="preserve"> настоящих Правил) и которые устанавливаются в соответствии с гражданским </w:t>
      </w:r>
      <w:hyperlink r:id="rId202">
        <w:r>
          <w:rPr>
            <w:color w:val="0000FF"/>
          </w:rPr>
          <w:t>законодательством</w:t>
        </w:r>
      </w:hyperlink>
      <w:r>
        <w:t xml:space="preserve"> Российской Федерации и нормативными правовыми актами в сфере ресурсоснабжения.</w:t>
      </w:r>
    </w:p>
    <w:p w14:paraId="5FCC574C" w14:textId="77777777" w:rsidR="00E908F8" w:rsidRDefault="00E908F8">
      <w:pPr>
        <w:pStyle w:val="ConsPlusNormal"/>
        <w:spacing w:before="220"/>
        <w:ind w:firstLine="540"/>
        <w:jc w:val="both"/>
      </w:pPr>
      <w:r>
        <w:t>25. При определении в договоре ресурсоснабжения порядка оплаты коммунального ресурса предусматривается осуществление оплаты:</w:t>
      </w:r>
    </w:p>
    <w:p w14:paraId="3D3DE03E" w14:textId="77777777" w:rsidR="00E908F8" w:rsidRDefault="00E908F8">
      <w:pPr>
        <w:pStyle w:val="ConsPlusNormal"/>
        <w:spacing w:before="220"/>
        <w:ind w:firstLine="540"/>
        <w:jc w:val="both"/>
      </w:pPr>
      <w:r>
        <w:t>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платы за коммунальный ресурс в адрес ресурсоснабжающей организации любыми способами, которые допускаются законодательством Российской Федерации;</w:t>
      </w:r>
    </w:p>
    <w:p w14:paraId="09D07801" w14:textId="77777777" w:rsidR="00E908F8" w:rsidRDefault="00E908F8">
      <w:pPr>
        <w:pStyle w:val="ConsPlusNormal"/>
        <w:spacing w:before="220"/>
        <w:ind w:firstLine="540"/>
        <w:jc w:val="both"/>
      </w:pPr>
      <w:r>
        <w:t>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14:paraId="1D986ACC" w14:textId="77777777" w:rsidR="00E908F8" w:rsidRDefault="00E908F8">
      <w:pPr>
        <w:pStyle w:val="ConsPlusNormal"/>
        <w:jc w:val="both"/>
      </w:pPr>
      <w:r>
        <w:t xml:space="preserve">(в ред. </w:t>
      </w:r>
      <w:hyperlink r:id="rId203">
        <w:r>
          <w:rPr>
            <w:color w:val="0000FF"/>
          </w:rPr>
          <w:t>Постановления</w:t>
        </w:r>
      </w:hyperlink>
      <w:r>
        <w:t xml:space="preserve"> Правительства РФ от 26.12.2016 N 1498)</w:t>
      </w:r>
    </w:p>
    <w:p w14:paraId="7B45E2EE" w14:textId="77777777" w:rsidR="00E908F8" w:rsidRDefault="00E908F8">
      <w:pPr>
        <w:pStyle w:val="ConsPlusNormal"/>
        <w:spacing w:before="220"/>
        <w:ind w:firstLine="540"/>
        <w:jc w:val="both"/>
      </w:pPr>
      <w:r>
        <w:t>В договоре ресурсоснабжения устанавливаются порядок, сроки и форма представления ресурсоснабжающей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ресурсоснабжающей организацией и исполнителем акта сверки расчетов по договору ресурсоснабжения и форма такого акта. Акт сверки расчетов составляется не реже 1 раза в квартал.</w:t>
      </w:r>
    </w:p>
    <w:p w14:paraId="431FC7F6" w14:textId="77777777" w:rsidR="00E908F8" w:rsidRDefault="00E908F8">
      <w:pPr>
        <w:pStyle w:val="ConsPlusNormal"/>
        <w:spacing w:before="220"/>
        <w:ind w:firstLine="540"/>
        <w:jc w:val="both"/>
      </w:pPr>
      <w:r>
        <w:t>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ресурсоснабжения, определяется:</w:t>
      </w:r>
    </w:p>
    <w:p w14:paraId="3546F9D1" w14:textId="77777777" w:rsidR="00E908F8" w:rsidRDefault="00E908F8">
      <w:pPr>
        <w:pStyle w:val="ConsPlusNormal"/>
        <w:jc w:val="both"/>
      </w:pPr>
      <w:r>
        <w:t xml:space="preserve">(в ред. </w:t>
      </w:r>
      <w:hyperlink r:id="rId204">
        <w:r>
          <w:rPr>
            <w:color w:val="0000FF"/>
          </w:rPr>
          <w:t>Постановления</w:t>
        </w:r>
      </w:hyperlink>
      <w:r>
        <w:t xml:space="preserve"> Правительства РФ от 26.12.2016 N 1498)</w:t>
      </w:r>
    </w:p>
    <w:p w14:paraId="7EEA8B68" w14:textId="77777777" w:rsidR="00E908F8" w:rsidRDefault="00E908F8">
      <w:pPr>
        <w:pStyle w:val="ConsPlusNormal"/>
        <w:spacing w:before="220"/>
        <w:ind w:firstLine="540"/>
        <w:jc w:val="both"/>
      </w:pPr>
      <w:r>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w:t>
      </w:r>
      <w:r>
        <w:lastRenderedPageBreak/>
        <w:t xml:space="preserve">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w:t>
      </w:r>
      <w:hyperlink w:anchor="P306">
        <w:r>
          <w:rPr>
            <w:color w:val="0000FF"/>
          </w:rPr>
          <w:t>пунктом 22</w:t>
        </w:r>
      </w:hyperlink>
      <w:r>
        <w:t xml:space="preserve"> настоящих Правил;</w:t>
      </w:r>
    </w:p>
    <w:p w14:paraId="06F315BD" w14:textId="77777777" w:rsidR="00E908F8" w:rsidRDefault="00E908F8">
      <w:pPr>
        <w:pStyle w:val="ConsPlusNormal"/>
        <w:jc w:val="both"/>
      </w:pPr>
      <w:r>
        <w:t xml:space="preserve">(пп. "а" в ред. </w:t>
      </w:r>
      <w:hyperlink r:id="rId205">
        <w:r>
          <w:rPr>
            <w:color w:val="0000FF"/>
          </w:rPr>
          <w:t>Постановления</w:t>
        </w:r>
      </w:hyperlink>
      <w:r>
        <w:t xml:space="preserve"> Правительства РФ от 26.12.2016 N 1498)</w:t>
      </w:r>
    </w:p>
    <w:p w14:paraId="36959800" w14:textId="77777777" w:rsidR="00E908F8" w:rsidRDefault="00E908F8">
      <w:pPr>
        <w:pStyle w:val="ConsPlusNormal"/>
        <w:spacing w:before="220"/>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14:paraId="23F51583" w14:textId="77777777" w:rsidR="00E908F8" w:rsidRDefault="00E908F8">
      <w:pPr>
        <w:pStyle w:val="ConsPlusNormal"/>
        <w:jc w:val="both"/>
      </w:pPr>
      <w:r>
        <w:t xml:space="preserve">(в ред. </w:t>
      </w:r>
      <w:hyperlink r:id="rId206">
        <w:r>
          <w:rPr>
            <w:color w:val="0000FF"/>
          </w:rPr>
          <w:t>Постановления</w:t>
        </w:r>
      </w:hyperlink>
      <w:r>
        <w:t xml:space="preserve"> Правительства РФ от 26.12.2016 N 1498)</w:t>
      </w:r>
    </w:p>
    <w:p w14:paraId="0C471072" w14:textId="77777777" w:rsidR="00E908F8" w:rsidRDefault="00E908F8">
      <w:pPr>
        <w:pStyle w:val="ConsPlusNormal"/>
        <w:spacing w:before="220"/>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207">
        <w:r>
          <w:rPr>
            <w:color w:val="0000FF"/>
          </w:rPr>
          <w:t>частью 1 статьи 157</w:t>
        </w:r>
      </w:hyperlink>
      <w:r>
        <w:t xml:space="preserve"> Жилищного кодекса Российской Федерации, в том числе с применением коэффициента периодичности внесения платы за тепловую энергию.</w:t>
      </w:r>
    </w:p>
    <w:p w14:paraId="1D4E8E54" w14:textId="77777777" w:rsidR="00E908F8" w:rsidRDefault="00E908F8">
      <w:pPr>
        <w:pStyle w:val="ConsPlusNormal"/>
        <w:jc w:val="both"/>
      </w:pPr>
      <w:r>
        <w:t xml:space="preserve">(п. 25(1) введен </w:t>
      </w:r>
      <w:hyperlink r:id="rId208">
        <w:r>
          <w:rPr>
            <w:color w:val="0000FF"/>
          </w:rPr>
          <w:t>Постановлением</w:t>
        </w:r>
      </w:hyperlink>
      <w:r>
        <w:t xml:space="preserve"> Правительства РФ от 29.06.2016 N 603; в ред. </w:t>
      </w:r>
      <w:hyperlink r:id="rId209">
        <w:r>
          <w:rPr>
            <w:color w:val="0000FF"/>
          </w:rPr>
          <w:t>Постановления</w:t>
        </w:r>
      </w:hyperlink>
      <w:r>
        <w:t xml:space="preserve"> Правительства РФ от 26.12.2016 N 1498)</w:t>
      </w:r>
    </w:p>
    <w:p w14:paraId="69B6E6BC" w14:textId="77777777" w:rsidR="00E908F8" w:rsidRDefault="00E908F8">
      <w:pPr>
        <w:pStyle w:val="ConsPlusNormal"/>
        <w:spacing w:before="220"/>
        <w:ind w:firstLine="540"/>
        <w:jc w:val="both"/>
      </w:pPr>
      <w:r>
        <w:t xml:space="preserve">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210">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14:paraId="28BE994F" w14:textId="77777777" w:rsidR="00E908F8" w:rsidRDefault="00E908F8">
      <w:pPr>
        <w:pStyle w:val="ConsPlusNormal"/>
        <w:jc w:val="both"/>
      </w:pPr>
      <w:r>
        <w:t xml:space="preserve">(п. 25(2) в ред. </w:t>
      </w:r>
      <w:hyperlink r:id="rId211">
        <w:r>
          <w:rPr>
            <w:color w:val="0000FF"/>
          </w:rPr>
          <w:t>Постановления</w:t>
        </w:r>
      </w:hyperlink>
      <w:r>
        <w:t xml:space="preserve"> Правительства РФ от 27.02.2017 N 232)</w:t>
      </w:r>
    </w:p>
    <w:p w14:paraId="330C2B77" w14:textId="77777777" w:rsidR="00E908F8" w:rsidRDefault="00E908F8">
      <w:pPr>
        <w:pStyle w:val="ConsPlusNormal"/>
        <w:spacing w:before="220"/>
        <w:ind w:firstLine="540"/>
        <w:jc w:val="both"/>
      </w:pPr>
      <w:r>
        <w:t xml:space="preserve">26. В договоре ресурсоснабжения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212">
        <w:r>
          <w:rPr>
            <w:color w:val="0000FF"/>
          </w:rPr>
          <w:t>законодательством</w:t>
        </w:r>
      </w:hyperlink>
      <w:r>
        <w:t xml:space="preserve">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14:paraId="74EC3DCF" w14:textId="77777777" w:rsidR="00E908F8" w:rsidRDefault="00E908F8">
      <w:pPr>
        <w:pStyle w:val="ConsPlusNormal"/>
        <w:spacing w:before="220"/>
        <w:ind w:firstLine="540"/>
        <w:jc w:val="both"/>
      </w:pPr>
      <w:r>
        <w:t>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ресурсоснабжения предусматриваются:</w:t>
      </w:r>
    </w:p>
    <w:p w14:paraId="260C1647" w14:textId="77777777" w:rsidR="00E908F8" w:rsidRDefault="00E908F8">
      <w:pPr>
        <w:pStyle w:val="ConsPlusNormal"/>
        <w:spacing w:before="220"/>
        <w:ind w:firstLine="540"/>
        <w:jc w:val="both"/>
      </w:pPr>
      <w:r>
        <w:t>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14:paraId="38BF60CF" w14:textId="77777777" w:rsidR="00E908F8" w:rsidRDefault="00E908F8">
      <w:pPr>
        <w:pStyle w:val="ConsPlusNormal"/>
        <w:spacing w:before="220"/>
        <w:ind w:firstLine="540"/>
        <w:jc w:val="both"/>
      </w:pPr>
      <w:r>
        <w:t xml:space="preserve">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w:t>
      </w:r>
      <w:r>
        <w:lastRenderedPageBreak/>
        <w:t>доме, и в части внесения платы за соответствующую коммунальную услугу потребителями на 1-е число месяца, следующего за расчетным периодом;</w:t>
      </w:r>
    </w:p>
    <w:p w14:paraId="20F1B5D3" w14:textId="77777777" w:rsidR="00E908F8" w:rsidRDefault="00E908F8">
      <w:pPr>
        <w:pStyle w:val="ConsPlusNormal"/>
        <w:spacing w:before="220"/>
        <w:ind w:firstLine="540"/>
        <w:jc w:val="both"/>
      </w:pPr>
      <w:r>
        <w:t xml:space="preserve">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213">
        <w:r>
          <w:rPr>
            <w:color w:val="0000FF"/>
          </w:rPr>
          <w:t>Правилами</w:t>
        </w:r>
      </w:hyperlink>
      <w:r>
        <w:t xml:space="preserve"> предоставления коммунальных услуг;</w:t>
      </w:r>
    </w:p>
    <w:p w14:paraId="73D92435" w14:textId="77777777" w:rsidR="00E908F8" w:rsidRDefault="00E908F8">
      <w:pPr>
        <w:pStyle w:val="ConsPlusNormal"/>
        <w:spacing w:before="220"/>
        <w:ind w:firstLine="540"/>
        <w:jc w:val="both"/>
      </w:pPr>
      <w:r>
        <w:t>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14:paraId="6C4F0D2C" w14:textId="77777777" w:rsidR="00E908F8" w:rsidRDefault="00E908F8">
      <w:pPr>
        <w:pStyle w:val="ConsPlusNormal"/>
        <w:spacing w:before="220"/>
        <w:ind w:firstLine="540"/>
        <w:jc w:val="both"/>
      </w:pPr>
      <w:r>
        <w:t>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14:paraId="2FB93E02" w14:textId="77777777" w:rsidR="00E908F8" w:rsidRDefault="00E908F8">
      <w:pPr>
        <w:pStyle w:val="ConsPlusNormal"/>
        <w:spacing w:before="220"/>
        <w:ind w:firstLine="540"/>
        <w:jc w:val="both"/>
      </w:pPr>
      <w:r>
        <w:t>28. В договоре ресурсоснабжения предусматривается право ресурсоснабжающей организации информировать потребителей о состоянии расчетов исполнителя за коммунальный ресурс по соответствующему договору ресурсоснабжения, но не чаще 1 раза в месяц.</w:t>
      </w:r>
    </w:p>
    <w:p w14:paraId="708C914A" w14:textId="77777777" w:rsidR="00E908F8" w:rsidRDefault="00E908F8">
      <w:pPr>
        <w:pStyle w:val="ConsPlusNormal"/>
        <w:jc w:val="both"/>
      </w:pPr>
      <w:r>
        <w:t xml:space="preserve">(в ред. </w:t>
      </w:r>
      <w:hyperlink r:id="rId214">
        <w:r>
          <w:rPr>
            <w:color w:val="0000FF"/>
          </w:rPr>
          <w:t>Постановления</w:t>
        </w:r>
      </w:hyperlink>
      <w:r>
        <w:t xml:space="preserve"> Правительства РФ от 13.07.2019 N 897)</w:t>
      </w:r>
    </w:p>
    <w:p w14:paraId="5BAEB76C" w14:textId="77777777" w:rsidR="00E908F8" w:rsidRDefault="00E908F8">
      <w:pPr>
        <w:pStyle w:val="ConsPlusNormal"/>
        <w:spacing w:before="220"/>
        <w:ind w:firstLine="540"/>
        <w:jc w:val="both"/>
      </w:pPr>
      <w:r>
        <w:t xml:space="preserve">29. В договоре ресурсоснабжения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ресурсоснабжения с учетом требований, предусмотренных </w:t>
      </w:r>
      <w:hyperlink r:id="rId215">
        <w:r>
          <w:rPr>
            <w:color w:val="0000FF"/>
          </w:rPr>
          <w:t>Правилами</w:t>
        </w:r>
      </w:hyperlink>
      <w: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14:paraId="58BF87AB" w14:textId="77777777" w:rsidR="00E908F8" w:rsidRDefault="00E908F8">
      <w:pPr>
        <w:pStyle w:val="ConsPlusNormal"/>
        <w:spacing w:before="220"/>
        <w:ind w:firstLine="540"/>
        <w:jc w:val="both"/>
      </w:pPr>
      <w:r>
        <w:t>30. В договоре ресурсоснабжения предусматривается право:</w:t>
      </w:r>
    </w:p>
    <w:p w14:paraId="46C4985E" w14:textId="77777777" w:rsidR="00E908F8" w:rsidRDefault="00E908F8">
      <w:pPr>
        <w:pStyle w:val="ConsPlusNormal"/>
        <w:jc w:val="both"/>
      </w:pPr>
      <w:r>
        <w:t xml:space="preserve">(в ред. </w:t>
      </w:r>
      <w:hyperlink r:id="rId216">
        <w:r>
          <w:rPr>
            <w:color w:val="0000FF"/>
          </w:rPr>
          <w:t>Постановления</w:t>
        </w:r>
      </w:hyperlink>
      <w:r>
        <w:t xml:space="preserve"> Правительства РФ от 29.06.2016 N 603)</w:t>
      </w:r>
    </w:p>
    <w:p w14:paraId="7F16218A" w14:textId="77777777" w:rsidR="00E908F8" w:rsidRDefault="00E908F8">
      <w:pPr>
        <w:pStyle w:val="ConsPlusNormal"/>
        <w:spacing w:before="220"/>
        <w:ind w:firstLine="540"/>
        <w:jc w:val="both"/>
      </w:pPr>
      <w:r>
        <w:t>а) для ресурсоснабжающей организации - на односторонний отказ от исполнения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в случае наличия у исполнителя признанной им или подтвержденной вступившим в законную силу судебным актом задолженности перед ресурсоснабжающей организацией за поставленный коммунальный ресурс в размере, равном или превышающем две среднемесячные величины обязательств по оплате по договору ресурсоснабжения независимо от факта последующей оплаты данной задолженности исполнителем, за исключением случая полного погашения такой задолженности исполнителем до вступления в законную силу судебного акта.</w:t>
      </w:r>
    </w:p>
    <w:p w14:paraId="0F11B1B5" w14:textId="77777777" w:rsidR="00E908F8" w:rsidRDefault="00E908F8">
      <w:pPr>
        <w:pStyle w:val="ConsPlusNormal"/>
        <w:spacing w:before="220"/>
        <w:ind w:firstLine="540"/>
        <w:jc w:val="both"/>
      </w:pPr>
      <w:r>
        <w:t>Среднемесячная величина обязательств (P</w:t>
      </w:r>
      <w:r>
        <w:rPr>
          <w:vertAlign w:val="subscript"/>
        </w:rPr>
        <w:t>обяз</w:t>
      </w:r>
      <w:r>
        <w:t>) определяется ресурсоснабжающей организацией по формуле:</w:t>
      </w:r>
    </w:p>
    <w:p w14:paraId="34DB28EC" w14:textId="77777777" w:rsidR="00E908F8" w:rsidRDefault="00E908F8">
      <w:pPr>
        <w:pStyle w:val="ConsPlusNormal"/>
        <w:jc w:val="both"/>
      </w:pPr>
    </w:p>
    <w:p w14:paraId="56BDBA1A" w14:textId="77777777" w:rsidR="00E908F8" w:rsidRDefault="00E908F8">
      <w:pPr>
        <w:pStyle w:val="ConsPlusNormal"/>
        <w:jc w:val="center"/>
      </w:pPr>
      <w:r>
        <w:rPr>
          <w:noProof/>
          <w:position w:val="-23"/>
        </w:rPr>
        <w:drawing>
          <wp:inline distT="0" distB="0" distL="0" distR="0" wp14:anchorId="29E76A4F" wp14:editId="2DE6322A">
            <wp:extent cx="863600" cy="431800"/>
            <wp:effectExtent l="0" t="0" r="0" b="0"/>
            <wp:docPr id="9343498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863600" cy="431800"/>
                    </a:xfrm>
                    <a:prstGeom prst="rect">
                      <a:avLst/>
                    </a:prstGeom>
                    <a:noFill/>
                    <a:ln>
                      <a:noFill/>
                    </a:ln>
                  </pic:spPr>
                </pic:pic>
              </a:graphicData>
            </a:graphic>
          </wp:inline>
        </w:drawing>
      </w:r>
    </w:p>
    <w:p w14:paraId="47996584" w14:textId="77777777" w:rsidR="00E908F8" w:rsidRDefault="00E908F8">
      <w:pPr>
        <w:pStyle w:val="ConsPlusNormal"/>
        <w:jc w:val="both"/>
      </w:pPr>
    </w:p>
    <w:p w14:paraId="62D84C46" w14:textId="77777777" w:rsidR="00E908F8" w:rsidRDefault="00E908F8">
      <w:pPr>
        <w:pStyle w:val="ConsPlusNormal"/>
        <w:ind w:firstLine="540"/>
        <w:jc w:val="both"/>
      </w:pPr>
      <w:r>
        <w:t>где:</w:t>
      </w:r>
    </w:p>
    <w:p w14:paraId="1EF2F2AC" w14:textId="77777777" w:rsidR="00E908F8" w:rsidRDefault="00E908F8">
      <w:pPr>
        <w:pStyle w:val="ConsPlusNormal"/>
        <w:spacing w:before="220"/>
        <w:ind w:firstLine="540"/>
        <w:jc w:val="both"/>
      </w:pPr>
      <w:r>
        <w:t>S</w:t>
      </w:r>
      <w:r>
        <w:rPr>
          <w:vertAlign w:val="subscript"/>
        </w:rPr>
        <w:t>пост</w:t>
      </w:r>
      <w:r>
        <w:t xml:space="preserve"> - сумма обязательств исполнителя по договору ресурсоснабжения за 12 месяцев, предшествующих дате направления уведомления об одностороннем отказе от исполнения договора, а если договор исполнялся менее 12 месяцев, - за период действия договора, определенная на основании счетов на оплату или иных документов, содержащих требование об оплате фактически поставленного коммунального ресурса, выставленных ресурсоснабжающей организацией;</w:t>
      </w:r>
    </w:p>
    <w:p w14:paraId="695470C5" w14:textId="77777777" w:rsidR="00E908F8" w:rsidRDefault="00E908F8">
      <w:pPr>
        <w:pStyle w:val="ConsPlusNormal"/>
        <w:spacing w:before="220"/>
        <w:ind w:firstLine="540"/>
        <w:jc w:val="both"/>
      </w:pPr>
      <w:r>
        <w:t>n - 12, а если договор ресурсоснабжения исполнялся менее 12 месяцев, - количество месяцев его исполнения.</w:t>
      </w:r>
    </w:p>
    <w:p w14:paraId="67772FEC" w14:textId="77777777" w:rsidR="00E908F8" w:rsidRDefault="00E908F8">
      <w:pPr>
        <w:pStyle w:val="ConsPlusNormal"/>
        <w:spacing w:before="220"/>
        <w:ind w:firstLine="540"/>
        <w:jc w:val="both"/>
      </w:pPr>
      <w:r>
        <w:t xml:space="preserve">По истечении 30 календарных дней со дня направления исполнителю уведомления об одностороннем отказе от исполнения договора ресурсоснабжения в части снабжения коммунальными ресурсами в целях предоставления коммунальных услуг собственникам помещений в многоквартирном доме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объем которых определяется в соответствии с </w:t>
      </w:r>
      <w:hyperlink w:anchor="P253">
        <w:r>
          <w:rPr>
            <w:color w:val="0000FF"/>
          </w:rPr>
          <w:t>пунктом 21(1)</w:t>
        </w:r>
      </w:hyperlink>
      <w:r>
        <w:t xml:space="preserve"> настоящих Правил;</w:t>
      </w:r>
    </w:p>
    <w:p w14:paraId="62766253" w14:textId="77777777" w:rsidR="00E908F8" w:rsidRDefault="00E908F8">
      <w:pPr>
        <w:pStyle w:val="ConsPlusNormal"/>
        <w:jc w:val="both"/>
      </w:pPr>
      <w:r>
        <w:t xml:space="preserve">(пп. "а" в ред. </w:t>
      </w:r>
      <w:hyperlink r:id="rId218">
        <w:r>
          <w:rPr>
            <w:color w:val="0000FF"/>
          </w:rPr>
          <w:t>Постановления</w:t>
        </w:r>
      </w:hyperlink>
      <w:r>
        <w:t xml:space="preserve"> Правительства РФ от 13.07.2019 N 897)</w:t>
      </w:r>
    </w:p>
    <w:p w14:paraId="72A6F213" w14:textId="77777777" w:rsidR="00E908F8" w:rsidRDefault="00E908F8">
      <w:pPr>
        <w:pStyle w:val="ConsPlusNormal"/>
        <w:spacing w:before="220"/>
        <w:ind w:firstLine="540"/>
        <w:jc w:val="both"/>
      </w:pPr>
      <w:r>
        <w:t>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14:paraId="09A1C0A3" w14:textId="77777777" w:rsidR="00E908F8" w:rsidRDefault="00E908F8">
      <w:pPr>
        <w:pStyle w:val="ConsPlusNormal"/>
        <w:jc w:val="both"/>
      </w:pPr>
      <w:r>
        <w:t xml:space="preserve">(пп. "б" в ред. </w:t>
      </w:r>
      <w:hyperlink r:id="rId219">
        <w:r>
          <w:rPr>
            <w:color w:val="0000FF"/>
          </w:rPr>
          <w:t>Постановления</w:t>
        </w:r>
      </w:hyperlink>
      <w:r>
        <w:t xml:space="preserve"> Правительства РФ от 29.06.2016 N 603)</w:t>
      </w:r>
    </w:p>
    <w:p w14:paraId="1D67D8E7" w14:textId="77777777" w:rsidR="00E908F8" w:rsidRDefault="00E908F8">
      <w:pPr>
        <w:pStyle w:val="ConsPlusNormal"/>
        <w:spacing w:before="220"/>
        <w:ind w:firstLine="540"/>
        <w:jc w:val="both"/>
      </w:pPr>
      <w:r>
        <w:t>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14:paraId="33F8C56C" w14:textId="77777777" w:rsidR="00E908F8" w:rsidRDefault="00E908F8">
      <w:pPr>
        <w:pStyle w:val="ConsPlusNormal"/>
        <w:jc w:val="both"/>
      </w:pPr>
      <w:r>
        <w:t xml:space="preserve">(п. 31 в ред. </w:t>
      </w:r>
      <w:hyperlink r:id="rId220">
        <w:r>
          <w:rPr>
            <w:color w:val="0000FF"/>
          </w:rPr>
          <w:t>Постановления</w:t>
        </w:r>
      </w:hyperlink>
      <w:r>
        <w:t xml:space="preserve"> Правительства РФ от 26.12.2016 N 1498)</w:t>
      </w:r>
    </w:p>
    <w:p w14:paraId="69BAA037" w14:textId="77777777" w:rsidR="00E908F8" w:rsidRDefault="00E908F8">
      <w:pPr>
        <w:pStyle w:val="ConsPlusNormal"/>
        <w:spacing w:before="220"/>
        <w:ind w:firstLine="540"/>
        <w:jc w:val="both"/>
      </w:pPr>
      <w:r>
        <w:t>32. Договор ресурсоснабжения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14:paraId="37A151F8" w14:textId="77777777" w:rsidR="00E908F8" w:rsidRDefault="00E908F8">
      <w:pPr>
        <w:pStyle w:val="ConsPlusNormal"/>
        <w:jc w:val="both"/>
      </w:pPr>
      <w:r>
        <w:t xml:space="preserve">(п. 32 введен </w:t>
      </w:r>
      <w:hyperlink r:id="rId221">
        <w:r>
          <w:rPr>
            <w:color w:val="0000FF"/>
          </w:rPr>
          <w:t>Постановлением</w:t>
        </w:r>
      </w:hyperlink>
      <w:r>
        <w:t xml:space="preserve"> Правительства РФ от 25.12.2015 N 1434)</w:t>
      </w:r>
    </w:p>
    <w:p w14:paraId="42D277D4" w14:textId="77777777" w:rsidR="00E908F8" w:rsidRDefault="00E908F8">
      <w:pPr>
        <w:pStyle w:val="ConsPlusNormal"/>
        <w:ind w:firstLine="540"/>
        <w:jc w:val="both"/>
      </w:pPr>
    </w:p>
    <w:p w14:paraId="1F4BC69A" w14:textId="77777777" w:rsidR="00E908F8" w:rsidRDefault="00E908F8">
      <w:pPr>
        <w:pStyle w:val="ConsPlusNormal"/>
        <w:ind w:firstLine="540"/>
        <w:jc w:val="both"/>
      </w:pPr>
    </w:p>
    <w:p w14:paraId="390EB978" w14:textId="77777777" w:rsidR="00E908F8" w:rsidRDefault="00E908F8">
      <w:pPr>
        <w:pStyle w:val="ConsPlusNormal"/>
        <w:ind w:firstLine="540"/>
        <w:jc w:val="both"/>
      </w:pPr>
    </w:p>
    <w:p w14:paraId="04EDFAED" w14:textId="77777777" w:rsidR="00E908F8" w:rsidRDefault="00E908F8">
      <w:pPr>
        <w:pStyle w:val="ConsPlusNormal"/>
        <w:jc w:val="right"/>
        <w:outlineLvl w:val="0"/>
      </w:pPr>
      <w:r>
        <w:t>Приложение</w:t>
      </w:r>
    </w:p>
    <w:p w14:paraId="38C010C4" w14:textId="77777777" w:rsidR="00E908F8" w:rsidRDefault="00E908F8">
      <w:pPr>
        <w:pStyle w:val="ConsPlusNormal"/>
        <w:jc w:val="right"/>
      </w:pPr>
      <w:r>
        <w:t>к постановлению Правительства</w:t>
      </w:r>
    </w:p>
    <w:p w14:paraId="3B5011A9" w14:textId="77777777" w:rsidR="00E908F8" w:rsidRDefault="00E908F8">
      <w:pPr>
        <w:pStyle w:val="ConsPlusNormal"/>
        <w:jc w:val="right"/>
      </w:pPr>
      <w:r>
        <w:t>Российской Федерации</w:t>
      </w:r>
    </w:p>
    <w:p w14:paraId="09C24DCD" w14:textId="77777777" w:rsidR="00E908F8" w:rsidRDefault="00E908F8">
      <w:pPr>
        <w:pStyle w:val="ConsPlusNormal"/>
        <w:jc w:val="right"/>
      </w:pPr>
      <w:r>
        <w:lastRenderedPageBreak/>
        <w:t>от 14 февраля 2012 г. N 124</w:t>
      </w:r>
    </w:p>
    <w:p w14:paraId="7E2F56EF" w14:textId="77777777" w:rsidR="00E908F8" w:rsidRDefault="00E908F8">
      <w:pPr>
        <w:pStyle w:val="ConsPlusNormal"/>
        <w:ind w:firstLine="540"/>
        <w:jc w:val="both"/>
      </w:pPr>
    </w:p>
    <w:p w14:paraId="79270821" w14:textId="77777777" w:rsidR="00E908F8" w:rsidRDefault="00E908F8">
      <w:pPr>
        <w:pStyle w:val="ConsPlusTitle"/>
        <w:jc w:val="center"/>
      </w:pPr>
      <w:r>
        <w:t>ФОРМУЛА,</w:t>
      </w:r>
    </w:p>
    <w:p w14:paraId="696FDD2F" w14:textId="77777777" w:rsidR="00E908F8" w:rsidRDefault="00E908F8">
      <w:pPr>
        <w:pStyle w:val="ConsPlusTitle"/>
        <w:jc w:val="center"/>
      </w:pPr>
      <w:r>
        <w:t>В СООТВЕТСТВИИ С КОТОРОЙ ОПРЕДЕЛЯЕТСЯ ОБЪЕМ</w:t>
      </w:r>
    </w:p>
    <w:p w14:paraId="03855661" w14:textId="77777777" w:rsidR="00E908F8" w:rsidRDefault="00E908F8">
      <w:pPr>
        <w:pStyle w:val="ConsPlusTitle"/>
        <w:jc w:val="center"/>
      </w:pPr>
      <w:r>
        <w:t>КОММУНАЛЬНОГО РЕСУРСА, ПОСТАВЛЯЕМОГО ПО ДОГОВОРУ</w:t>
      </w:r>
    </w:p>
    <w:p w14:paraId="2D4F75D8" w14:textId="77777777" w:rsidR="00E908F8" w:rsidRDefault="00E908F8">
      <w:pPr>
        <w:pStyle w:val="ConsPlusTitle"/>
        <w:jc w:val="center"/>
      </w:pPr>
      <w:r>
        <w:t>РЕСУРСОСНАБЖЕНИЯ В МНОГОКВАРТИРНЫЙ ДОМ, НЕ ОБОРУДОВАННЫЙ</w:t>
      </w:r>
    </w:p>
    <w:p w14:paraId="5C68B88F" w14:textId="77777777" w:rsidR="00E908F8" w:rsidRDefault="00E908F8">
      <w:pPr>
        <w:pStyle w:val="ConsPlusTitle"/>
        <w:jc w:val="center"/>
      </w:pPr>
      <w:r>
        <w:t>КОЛЛЕКТИВНЫМ (ОБЩЕДОМОВЫМ) ПРИБОРОМ УЧЕТА</w:t>
      </w:r>
    </w:p>
    <w:p w14:paraId="387D1EAA" w14:textId="77777777" w:rsidR="00E908F8" w:rsidRDefault="00E908F8">
      <w:pPr>
        <w:pStyle w:val="ConsPlusNormal"/>
        <w:ind w:firstLine="540"/>
        <w:jc w:val="both"/>
      </w:pPr>
    </w:p>
    <w:p w14:paraId="330E3BFF" w14:textId="77777777" w:rsidR="00E908F8" w:rsidRDefault="00E908F8">
      <w:pPr>
        <w:pStyle w:val="ConsPlusNormal"/>
        <w:ind w:firstLine="540"/>
        <w:jc w:val="both"/>
      </w:pPr>
      <w:r>
        <w:t xml:space="preserve">Утратила силу с 1 января 2017 года. - </w:t>
      </w:r>
      <w:hyperlink r:id="rId222">
        <w:r>
          <w:rPr>
            <w:color w:val="0000FF"/>
          </w:rPr>
          <w:t>Постановление</w:t>
        </w:r>
      </w:hyperlink>
      <w:r>
        <w:t xml:space="preserve"> Правительства РФ от 26.12.2016 N 1498.</w:t>
      </w:r>
    </w:p>
    <w:p w14:paraId="4420701E" w14:textId="77777777" w:rsidR="00E908F8" w:rsidRDefault="00E908F8">
      <w:pPr>
        <w:pStyle w:val="ConsPlusNormal"/>
        <w:ind w:firstLine="540"/>
        <w:jc w:val="both"/>
      </w:pPr>
    </w:p>
    <w:p w14:paraId="2B79F781" w14:textId="77777777" w:rsidR="00E908F8" w:rsidRDefault="00E908F8">
      <w:pPr>
        <w:pStyle w:val="ConsPlusNormal"/>
        <w:ind w:firstLine="540"/>
        <w:jc w:val="both"/>
      </w:pPr>
    </w:p>
    <w:p w14:paraId="0118EA15" w14:textId="77777777" w:rsidR="00E908F8" w:rsidRDefault="00E908F8">
      <w:pPr>
        <w:pStyle w:val="ConsPlusNormal"/>
        <w:pBdr>
          <w:bottom w:val="single" w:sz="6" w:space="0" w:color="auto"/>
        </w:pBdr>
        <w:spacing w:before="100" w:after="100"/>
        <w:jc w:val="both"/>
        <w:rPr>
          <w:sz w:val="2"/>
          <w:szCs w:val="2"/>
        </w:rPr>
      </w:pPr>
    </w:p>
    <w:p w14:paraId="169344C3" w14:textId="77777777" w:rsidR="00494BAD" w:rsidRDefault="00494BAD"/>
    <w:sectPr w:rsidR="00494BAD" w:rsidSect="00E90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F8"/>
    <w:rsid w:val="000B2D8C"/>
    <w:rsid w:val="001A5855"/>
    <w:rsid w:val="00494BAD"/>
    <w:rsid w:val="00B273B2"/>
    <w:rsid w:val="00E9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584D"/>
  <w15:chartTrackingRefBased/>
  <w15:docId w15:val="{6DCEED1E-D79A-453B-91E5-7A57D3A0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0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90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908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908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908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908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08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08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08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8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908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908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908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908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908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08F8"/>
    <w:rPr>
      <w:rFonts w:eastAsiaTheme="majorEastAsia" w:cstheme="majorBidi"/>
      <w:color w:val="595959" w:themeColor="text1" w:themeTint="A6"/>
    </w:rPr>
  </w:style>
  <w:style w:type="character" w:customStyle="1" w:styleId="80">
    <w:name w:val="Заголовок 8 Знак"/>
    <w:basedOn w:val="a0"/>
    <w:link w:val="8"/>
    <w:uiPriority w:val="9"/>
    <w:semiHidden/>
    <w:rsid w:val="00E908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08F8"/>
    <w:rPr>
      <w:rFonts w:eastAsiaTheme="majorEastAsia" w:cstheme="majorBidi"/>
      <w:color w:val="272727" w:themeColor="text1" w:themeTint="D8"/>
    </w:rPr>
  </w:style>
  <w:style w:type="paragraph" w:styleId="a3">
    <w:name w:val="Title"/>
    <w:basedOn w:val="a"/>
    <w:next w:val="a"/>
    <w:link w:val="a4"/>
    <w:uiPriority w:val="10"/>
    <w:qFormat/>
    <w:rsid w:val="00E9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0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8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08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08F8"/>
    <w:pPr>
      <w:spacing w:before="160"/>
      <w:jc w:val="center"/>
    </w:pPr>
    <w:rPr>
      <w:i/>
      <w:iCs/>
      <w:color w:val="404040" w:themeColor="text1" w:themeTint="BF"/>
    </w:rPr>
  </w:style>
  <w:style w:type="character" w:customStyle="1" w:styleId="22">
    <w:name w:val="Цитата 2 Знак"/>
    <w:basedOn w:val="a0"/>
    <w:link w:val="21"/>
    <w:uiPriority w:val="29"/>
    <w:rsid w:val="00E908F8"/>
    <w:rPr>
      <w:i/>
      <w:iCs/>
      <w:color w:val="404040" w:themeColor="text1" w:themeTint="BF"/>
    </w:rPr>
  </w:style>
  <w:style w:type="paragraph" w:styleId="a7">
    <w:name w:val="List Paragraph"/>
    <w:basedOn w:val="a"/>
    <w:uiPriority w:val="34"/>
    <w:qFormat/>
    <w:rsid w:val="00E908F8"/>
    <w:pPr>
      <w:ind w:left="720"/>
      <w:contextualSpacing/>
    </w:pPr>
  </w:style>
  <w:style w:type="character" w:styleId="a8">
    <w:name w:val="Intense Emphasis"/>
    <w:basedOn w:val="a0"/>
    <w:uiPriority w:val="21"/>
    <w:qFormat/>
    <w:rsid w:val="00E908F8"/>
    <w:rPr>
      <w:i/>
      <w:iCs/>
      <w:color w:val="2F5496" w:themeColor="accent1" w:themeShade="BF"/>
    </w:rPr>
  </w:style>
  <w:style w:type="paragraph" w:styleId="a9">
    <w:name w:val="Intense Quote"/>
    <w:basedOn w:val="a"/>
    <w:next w:val="a"/>
    <w:link w:val="aa"/>
    <w:uiPriority w:val="30"/>
    <w:qFormat/>
    <w:rsid w:val="00E90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908F8"/>
    <w:rPr>
      <w:i/>
      <w:iCs/>
      <w:color w:val="2F5496" w:themeColor="accent1" w:themeShade="BF"/>
    </w:rPr>
  </w:style>
  <w:style w:type="character" w:styleId="ab">
    <w:name w:val="Intense Reference"/>
    <w:basedOn w:val="a0"/>
    <w:uiPriority w:val="32"/>
    <w:qFormat/>
    <w:rsid w:val="00E908F8"/>
    <w:rPr>
      <w:b/>
      <w:bCs/>
      <w:smallCaps/>
      <w:color w:val="2F5496" w:themeColor="accent1" w:themeShade="BF"/>
      <w:spacing w:val="5"/>
    </w:rPr>
  </w:style>
  <w:style w:type="paragraph" w:customStyle="1" w:styleId="ConsPlusNormal">
    <w:name w:val="ConsPlusNormal"/>
    <w:rsid w:val="00E90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8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0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0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08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08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08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210188&amp;dst=100571" TargetMode="External"/><Relationship Id="rId21" Type="http://schemas.openxmlformats.org/officeDocument/2006/relationships/hyperlink" Target="https://login.consultant.ru/link/?req=doc&amp;base=RZR&amp;n=408543&amp;dst=100096" TargetMode="External"/><Relationship Id="rId42" Type="http://schemas.openxmlformats.org/officeDocument/2006/relationships/hyperlink" Target="https://login.consultant.ru/link/?req=doc&amp;base=RZR&amp;n=210188&amp;dst=100549" TargetMode="External"/><Relationship Id="rId63" Type="http://schemas.openxmlformats.org/officeDocument/2006/relationships/hyperlink" Target="https://login.consultant.ru/link/?req=doc&amp;base=RZR&amp;n=500915&amp;dst=101200" TargetMode="External"/><Relationship Id="rId84" Type="http://schemas.openxmlformats.org/officeDocument/2006/relationships/hyperlink" Target="https://login.consultant.ru/link/?req=doc&amp;base=RZR&amp;n=408899&amp;dst=100022" TargetMode="External"/><Relationship Id="rId138" Type="http://schemas.openxmlformats.org/officeDocument/2006/relationships/hyperlink" Target="https://login.consultant.ru/link/?req=doc&amp;base=RZR&amp;n=495430&amp;dst=100050" TargetMode="External"/><Relationship Id="rId159" Type="http://schemas.openxmlformats.org/officeDocument/2006/relationships/image" Target="media/image4.wmf"/><Relationship Id="rId170" Type="http://schemas.openxmlformats.org/officeDocument/2006/relationships/hyperlink" Target="https://login.consultant.ru/link/?req=doc&amp;base=RZR&amp;n=356090&amp;dst=100208" TargetMode="External"/><Relationship Id="rId191" Type="http://schemas.openxmlformats.org/officeDocument/2006/relationships/hyperlink" Target="https://login.consultant.ru/link/?req=doc&amp;base=RZR&amp;n=210188&amp;dst=100617" TargetMode="External"/><Relationship Id="rId205" Type="http://schemas.openxmlformats.org/officeDocument/2006/relationships/hyperlink" Target="https://login.consultant.ru/link/?req=doc&amp;base=RZR&amp;n=210188&amp;dst=100628" TargetMode="External"/><Relationship Id="rId107" Type="http://schemas.openxmlformats.org/officeDocument/2006/relationships/hyperlink" Target="https://login.consultant.ru/link/?req=doc&amp;base=RZR&amp;n=473432&amp;dst=100013" TargetMode="External"/><Relationship Id="rId11" Type="http://schemas.openxmlformats.org/officeDocument/2006/relationships/hyperlink" Target="https://login.consultant.ru/link/?req=doc&amp;base=RZR&amp;n=402220&amp;dst=100049" TargetMode="External"/><Relationship Id="rId32" Type="http://schemas.openxmlformats.org/officeDocument/2006/relationships/hyperlink" Target="https://login.consultant.ru/link/?req=doc&amp;base=RZR&amp;n=408543&amp;dst=100098" TargetMode="External"/><Relationship Id="rId53" Type="http://schemas.openxmlformats.org/officeDocument/2006/relationships/hyperlink" Target="https://login.consultant.ru/link/?req=doc&amp;base=RZR&amp;n=485326&amp;dst=100156" TargetMode="External"/><Relationship Id="rId74" Type="http://schemas.openxmlformats.org/officeDocument/2006/relationships/hyperlink" Target="https://login.consultant.ru/link/?req=doc&amp;base=RZR&amp;n=402220&amp;dst=100052" TargetMode="External"/><Relationship Id="rId128" Type="http://schemas.openxmlformats.org/officeDocument/2006/relationships/hyperlink" Target="https://login.consultant.ru/link/?req=doc&amp;base=RZR&amp;n=500915&amp;dst=100031" TargetMode="External"/><Relationship Id="rId149" Type="http://schemas.openxmlformats.org/officeDocument/2006/relationships/hyperlink" Target="https://login.consultant.ru/link/?req=doc&amp;base=RZR&amp;n=500915&amp;dst=643" TargetMode="External"/><Relationship Id="rId5" Type="http://schemas.openxmlformats.org/officeDocument/2006/relationships/hyperlink" Target="https://login.consultant.ru/link/?req=doc&amp;base=RZR&amp;n=456117&amp;dst=100591" TargetMode="External"/><Relationship Id="rId95" Type="http://schemas.openxmlformats.org/officeDocument/2006/relationships/hyperlink" Target="https://login.consultant.ru/link/?req=doc&amp;base=RZR&amp;n=418144&amp;dst=100095" TargetMode="External"/><Relationship Id="rId160" Type="http://schemas.openxmlformats.org/officeDocument/2006/relationships/image" Target="media/image5.wmf"/><Relationship Id="rId181" Type="http://schemas.openxmlformats.org/officeDocument/2006/relationships/hyperlink" Target="https://login.consultant.ru/link/?req=doc&amp;base=RZR&amp;n=210188&amp;dst=100613" TargetMode="External"/><Relationship Id="rId216" Type="http://schemas.openxmlformats.org/officeDocument/2006/relationships/hyperlink" Target="https://login.consultant.ru/link/?req=doc&amp;base=RZR&amp;n=485326&amp;dst=100199" TargetMode="External"/><Relationship Id="rId211" Type="http://schemas.openxmlformats.org/officeDocument/2006/relationships/hyperlink" Target="https://login.consultant.ru/link/?req=doc&amp;base=RZR&amp;n=477877&amp;dst=100351" TargetMode="External"/><Relationship Id="rId22" Type="http://schemas.openxmlformats.org/officeDocument/2006/relationships/hyperlink" Target="https://login.consultant.ru/link/?req=doc&amp;base=RZR&amp;n=456117&amp;dst=100591" TargetMode="External"/><Relationship Id="rId27" Type="http://schemas.openxmlformats.org/officeDocument/2006/relationships/hyperlink" Target="https://login.consultant.ru/link/?req=doc&amp;base=RZR&amp;n=477877&amp;dst=100349" TargetMode="External"/><Relationship Id="rId43" Type="http://schemas.openxmlformats.org/officeDocument/2006/relationships/hyperlink" Target="https://login.consultant.ru/link/?req=doc&amp;base=RZR&amp;n=210188&amp;dst=100550" TargetMode="External"/><Relationship Id="rId48" Type="http://schemas.openxmlformats.org/officeDocument/2006/relationships/hyperlink" Target="https://login.consultant.ru/link/?req=doc&amp;base=RZR&amp;n=483239" TargetMode="External"/><Relationship Id="rId64" Type="http://schemas.openxmlformats.org/officeDocument/2006/relationships/hyperlink" Target="https://login.consultant.ru/link/?req=doc&amp;base=RZR&amp;n=500915&amp;dst=643" TargetMode="External"/><Relationship Id="rId69" Type="http://schemas.openxmlformats.org/officeDocument/2006/relationships/hyperlink" Target="https://login.consultant.ru/link/?req=doc&amp;base=RZR&amp;n=210188&amp;dst=100565" TargetMode="External"/><Relationship Id="rId113" Type="http://schemas.openxmlformats.org/officeDocument/2006/relationships/hyperlink" Target="https://login.consultant.ru/link/?req=doc&amp;base=RZR&amp;n=418144&amp;dst=100097" TargetMode="External"/><Relationship Id="rId118" Type="http://schemas.openxmlformats.org/officeDocument/2006/relationships/hyperlink" Target="https://login.consultant.ru/link/?req=doc&amp;base=RZR&amp;n=485326&amp;dst=100170" TargetMode="External"/><Relationship Id="rId134" Type="http://schemas.openxmlformats.org/officeDocument/2006/relationships/image" Target="media/image3.wmf"/><Relationship Id="rId139" Type="http://schemas.openxmlformats.org/officeDocument/2006/relationships/hyperlink" Target="https://login.consultant.ru/link/?req=doc&amp;base=RZR&amp;n=210188&amp;dst=100592" TargetMode="External"/><Relationship Id="rId80" Type="http://schemas.openxmlformats.org/officeDocument/2006/relationships/hyperlink" Target="https://login.consultant.ru/link/?req=doc&amp;base=RZR&amp;n=473432&amp;dst=100013" TargetMode="External"/><Relationship Id="rId85" Type="http://schemas.openxmlformats.org/officeDocument/2006/relationships/hyperlink" Target="https://login.consultant.ru/link/?req=doc&amp;base=RZR&amp;n=500915&amp;dst=100031" TargetMode="External"/><Relationship Id="rId150" Type="http://schemas.openxmlformats.org/officeDocument/2006/relationships/hyperlink" Target="https://login.consultant.ru/link/?req=doc&amp;base=RZR&amp;n=329580&amp;dst=100276" TargetMode="External"/><Relationship Id="rId155" Type="http://schemas.openxmlformats.org/officeDocument/2006/relationships/hyperlink" Target="https://login.consultant.ru/link/?req=doc&amp;base=RZR&amp;n=408543&amp;dst=100107" TargetMode="External"/><Relationship Id="rId171" Type="http://schemas.openxmlformats.org/officeDocument/2006/relationships/hyperlink" Target="https://login.consultant.ru/link/?req=doc&amp;base=RZR&amp;n=473432&amp;dst=100013" TargetMode="External"/><Relationship Id="rId176" Type="http://schemas.openxmlformats.org/officeDocument/2006/relationships/hyperlink" Target="https://login.consultant.ru/link/?req=doc&amp;base=RZR&amp;n=473358&amp;dst=100033" TargetMode="External"/><Relationship Id="rId192" Type="http://schemas.openxmlformats.org/officeDocument/2006/relationships/hyperlink" Target="https://login.consultant.ru/link/?req=doc&amp;base=RZR&amp;n=500915&amp;dst=100031" TargetMode="External"/><Relationship Id="rId197" Type="http://schemas.openxmlformats.org/officeDocument/2006/relationships/hyperlink" Target="https://login.consultant.ru/link/?req=doc&amp;base=RZR&amp;n=477877&amp;dst=100350" TargetMode="External"/><Relationship Id="rId206" Type="http://schemas.openxmlformats.org/officeDocument/2006/relationships/hyperlink" Target="https://login.consultant.ru/link/?req=doc&amp;base=RZR&amp;n=210188&amp;dst=100630" TargetMode="External"/><Relationship Id="rId201" Type="http://schemas.openxmlformats.org/officeDocument/2006/relationships/hyperlink" Target="https://login.consultant.ru/link/?req=doc&amp;base=RZR&amp;n=500915&amp;dst=100031" TargetMode="External"/><Relationship Id="rId222" Type="http://schemas.openxmlformats.org/officeDocument/2006/relationships/hyperlink" Target="https://login.consultant.ru/link/?req=doc&amp;base=RZR&amp;n=210188&amp;dst=100543" TargetMode="External"/><Relationship Id="rId12" Type="http://schemas.openxmlformats.org/officeDocument/2006/relationships/hyperlink" Target="https://login.consultant.ru/link/?req=doc&amp;base=RZR&amp;n=329580&amp;dst=100244" TargetMode="External"/><Relationship Id="rId17" Type="http://schemas.openxmlformats.org/officeDocument/2006/relationships/hyperlink" Target="https://login.consultant.ru/link/?req=doc&amp;base=RZR&amp;n=495430&amp;dst=100048" TargetMode="External"/><Relationship Id="rId33" Type="http://schemas.openxmlformats.org/officeDocument/2006/relationships/hyperlink" Target="https://login.consultant.ru/link/?req=doc&amp;base=RZR&amp;n=473358&amp;dst=100031" TargetMode="External"/><Relationship Id="rId38" Type="http://schemas.openxmlformats.org/officeDocument/2006/relationships/hyperlink" Target="https://login.consultant.ru/link/?req=doc&amp;base=RZR&amp;n=329580&amp;dst=100246" TargetMode="External"/><Relationship Id="rId59" Type="http://schemas.openxmlformats.org/officeDocument/2006/relationships/hyperlink" Target="https://login.consultant.ru/link/?req=doc&amp;base=RZR&amp;n=210188&amp;dst=100558" TargetMode="External"/><Relationship Id="rId103" Type="http://schemas.openxmlformats.org/officeDocument/2006/relationships/hyperlink" Target="https://login.consultant.ru/link/?req=doc&amp;base=RZR&amp;n=488151&amp;dst=100061" TargetMode="External"/><Relationship Id="rId108" Type="http://schemas.openxmlformats.org/officeDocument/2006/relationships/hyperlink" Target="https://login.consultant.ru/link/?req=doc&amp;base=RZR&amp;n=488151&amp;dst=100061" TargetMode="External"/><Relationship Id="rId124" Type="http://schemas.openxmlformats.org/officeDocument/2006/relationships/hyperlink" Target="https://login.consultant.ru/link/?req=doc&amp;base=RZR&amp;n=210188&amp;dst=100578" TargetMode="External"/><Relationship Id="rId129" Type="http://schemas.openxmlformats.org/officeDocument/2006/relationships/hyperlink" Target="https://login.consultant.ru/link/?req=doc&amp;base=RZR&amp;n=210188&amp;dst=100580" TargetMode="External"/><Relationship Id="rId54" Type="http://schemas.openxmlformats.org/officeDocument/2006/relationships/hyperlink" Target="https://login.consultant.ru/link/?req=doc&amp;base=RZR&amp;n=210188&amp;dst=100553" TargetMode="External"/><Relationship Id="rId70" Type="http://schemas.openxmlformats.org/officeDocument/2006/relationships/hyperlink" Target="https://login.consultant.ru/link/?req=doc&amp;base=RZR&amp;n=329580&amp;dst=100259" TargetMode="External"/><Relationship Id="rId75" Type="http://schemas.openxmlformats.org/officeDocument/2006/relationships/hyperlink" Target="https://login.consultant.ru/link/?req=doc&amp;base=RZR&amp;n=210188&amp;dst=100566" TargetMode="External"/><Relationship Id="rId91" Type="http://schemas.openxmlformats.org/officeDocument/2006/relationships/hyperlink" Target="https://login.consultant.ru/link/?req=doc&amp;base=RZR&amp;n=356090&amp;dst=100188" TargetMode="External"/><Relationship Id="rId96" Type="http://schemas.openxmlformats.org/officeDocument/2006/relationships/hyperlink" Target="https://login.consultant.ru/link/?req=doc&amp;base=RZR&amp;n=456117&amp;dst=100027" TargetMode="External"/><Relationship Id="rId140" Type="http://schemas.openxmlformats.org/officeDocument/2006/relationships/hyperlink" Target="https://login.consultant.ru/link/?req=doc&amp;base=RZR&amp;n=507296&amp;dst=101033" TargetMode="External"/><Relationship Id="rId145" Type="http://schemas.openxmlformats.org/officeDocument/2006/relationships/hyperlink" Target="https://login.consultant.ru/link/?req=doc&amp;base=RZR&amp;n=507296&amp;dst=79" TargetMode="External"/><Relationship Id="rId161" Type="http://schemas.openxmlformats.org/officeDocument/2006/relationships/hyperlink" Target="https://login.consultant.ru/link/?req=doc&amp;base=RZR&amp;n=408543&amp;dst=100110" TargetMode="External"/><Relationship Id="rId166" Type="http://schemas.openxmlformats.org/officeDocument/2006/relationships/hyperlink" Target="https://login.consultant.ru/link/?req=doc&amp;base=RZR&amp;n=485326&amp;dst=100175" TargetMode="External"/><Relationship Id="rId182" Type="http://schemas.openxmlformats.org/officeDocument/2006/relationships/hyperlink" Target="https://login.consultant.ru/link/?req=doc&amp;base=RZR&amp;n=402220&amp;dst=100055" TargetMode="External"/><Relationship Id="rId187" Type="http://schemas.openxmlformats.org/officeDocument/2006/relationships/hyperlink" Target="https://login.consultant.ru/link/?req=doc&amp;base=RZR&amp;n=402220&amp;dst=100057" TargetMode="External"/><Relationship Id="rId217"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login.consultant.ru/link/?req=doc&amp;base=RZR&amp;n=359021&amp;dst=100036" TargetMode="External"/><Relationship Id="rId212" Type="http://schemas.openxmlformats.org/officeDocument/2006/relationships/hyperlink" Target="https://login.consultant.ru/link/?req=doc&amp;base=RZR&amp;n=508490&amp;dst=101849" TargetMode="External"/><Relationship Id="rId23" Type="http://schemas.openxmlformats.org/officeDocument/2006/relationships/hyperlink" Target="https://login.consultant.ru/link/?req=doc&amp;base=RZR&amp;n=359021&amp;dst=100036" TargetMode="External"/><Relationship Id="rId28" Type="http://schemas.openxmlformats.org/officeDocument/2006/relationships/hyperlink" Target="https://login.consultant.ru/link/?req=doc&amp;base=RZR&amp;n=402220&amp;dst=100049" TargetMode="External"/><Relationship Id="rId49" Type="http://schemas.openxmlformats.org/officeDocument/2006/relationships/hyperlink" Target="https://login.consultant.ru/link/?req=doc&amp;base=RZR&amp;n=502601&amp;dst=100011" TargetMode="External"/><Relationship Id="rId114" Type="http://schemas.openxmlformats.org/officeDocument/2006/relationships/hyperlink" Target="https://login.consultant.ru/link/?req=doc&amp;base=RZR&amp;n=210188&amp;dst=100569" TargetMode="External"/><Relationship Id="rId119" Type="http://schemas.openxmlformats.org/officeDocument/2006/relationships/hyperlink" Target="https://login.consultant.ru/link/?req=doc&amp;base=RZR&amp;n=500915&amp;dst=100031" TargetMode="External"/><Relationship Id="rId44" Type="http://schemas.openxmlformats.org/officeDocument/2006/relationships/hyperlink" Target="https://login.consultant.ru/link/?req=doc&amp;base=RZR&amp;n=356090&amp;dst=100179" TargetMode="External"/><Relationship Id="rId60" Type="http://schemas.openxmlformats.org/officeDocument/2006/relationships/hyperlink" Target="https://login.consultant.ru/link/?req=doc&amp;base=RZR&amp;n=507296&amp;dst=82" TargetMode="External"/><Relationship Id="rId65" Type="http://schemas.openxmlformats.org/officeDocument/2006/relationships/hyperlink" Target="https://login.consultant.ru/link/?req=doc&amp;base=RZR&amp;n=329580&amp;dst=100250" TargetMode="External"/><Relationship Id="rId81" Type="http://schemas.openxmlformats.org/officeDocument/2006/relationships/hyperlink" Target="https://login.consultant.ru/link/?req=doc&amp;base=RZR&amp;n=210188&amp;dst=100567" TargetMode="External"/><Relationship Id="rId86" Type="http://schemas.openxmlformats.org/officeDocument/2006/relationships/hyperlink" Target="https://login.consultant.ru/link/?req=doc&amp;base=RZR&amp;n=210188&amp;dst=100568" TargetMode="External"/><Relationship Id="rId130" Type="http://schemas.openxmlformats.org/officeDocument/2006/relationships/image" Target="media/image2.wmf"/><Relationship Id="rId135" Type="http://schemas.openxmlformats.org/officeDocument/2006/relationships/hyperlink" Target="https://login.consultant.ru/link/?req=doc&amp;base=RZR&amp;n=210188&amp;dst=100583" TargetMode="External"/><Relationship Id="rId151" Type="http://schemas.openxmlformats.org/officeDocument/2006/relationships/hyperlink" Target="https://login.consultant.ru/link/?req=doc&amp;base=RZR&amp;n=431372" TargetMode="External"/><Relationship Id="rId156" Type="http://schemas.openxmlformats.org/officeDocument/2006/relationships/hyperlink" Target="https://login.consultant.ru/link/?req=doc&amp;base=RZR&amp;n=500915&amp;dst=100031" TargetMode="External"/><Relationship Id="rId177" Type="http://schemas.openxmlformats.org/officeDocument/2006/relationships/hyperlink" Target="https://login.consultant.ru/link/?req=doc&amp;base=RZR&amp;n=210188&amp;dst=100610" TargetMode="External"/><Relationship Id="rId198" Type="http://schemas.openxmlformats.org/officeDocument/2006/relationships/hyperlink" Target="https://login.consultant.ru/link/?req=doc&amp;base=RZR&amp;n=418144&amp;dst=100113" TargetMode="External"/><Relationship Id="rId172" Type="http://schemas.openxmlformats.org/officeDocument/2006/relationships/hyperlink" Target="https://login.consultant.ru/link/?req=doc&amp;base=RZR&amp;n=356090&amp;dst=100209" TargetMode="External"/><Relationship Id="rId193" Type="http://schemas.openxmlformats.org/officeDocument/2006/relationships/hyperlink" Target="https://login.consultant.ru/link/?req=doc&amp;base=RZR&amp;n=502601&amp;dst=100011" TargetMode="External"/><Relationship Id="rId202" Type="http://schemas.openxmlformats.org/officeDocument/2006/relationships/hyperlink" Target="https://login.consultant.ru/link/?req=doc&amp;base=RZR&amp;n=508490&amp;dst=101887" TargetMode="External"/><Relationship Id="rId207" Type="http://schemas.openxmlformats.org/officeDocument/2006/relationships/hyperlink" Target="https://login.consultant.ru/link/?req=doc&amp;base=RZR&amp;n=507296&amp;dst=608" TargetMode="External"/><Relationship Id="rId223" Type="http://schemas.openxmlformats.org/officeDocument/2006/relationships/fontTable" Target="fontTable.xml"/><Relationship Id="rId13" Type="http://schemas.openxmlformats.org/officeDocument/2006/relationships/hyperlink" Target="https://login.consultant.ru/link/?req=doc&amp;base=RZR&amp;n=356090&amp;dst=100178" TargetMode="External"/><Relationship Id="rId18" Type="http://schemas.openxmlformats.org/officeDocument/2006/relationships/hyperlink" Target="https://login.consultant.ru/link/?req=doc&amp;base=RZR&amp;n=507296&amp;dst=79" TargetMode="External"/><Relationship Id="rId39" Type="http://schemas.openxmlformats.org/officeDocument/2006/relationships/hyperlink" Target="https://login.consultant.ru/link/?req=doc&amp;base=RZR&amp;n=329580&amp;dst=100247" TargetMode="External"/><Relationship Id="rId109" Type="http://schemas.openxmlformats.org/officeDocument/2006/relationships/hyperlink" Target="https://login.consultant.ru/link/?req=doc&amp;base=RZR&amp;n=500915&amp;dst=100031" TargetMode="External"/><Relationship Id="rId34" Type="http://schemas.openxmlformats.org/officeDocument/2006/relationships/hyperlink" Target="https://login.consultant.ru/link/?req=doc&amp;base=RZR&amp;n=495430&amp;dst=100048" TargetMode="External"/><Relationship Id="rId50" Type="http://schemas.openxmlformats.org/officeDocument/2006/relationships/hyperlink" Target="https://login.consultant.ru/link/?req=doc&amp;base=RZR&amp;n=402220&amp;dst=100050" TargetMode="External"/><Relationship Id="rId55" Type="http://schemas.openxmlformats.org/officeDocument/2006/relationships/hyperlink" Target="https://login.consultant.ru/link/?req=doc&amp;base=RZR&amp;n=210188&amp;dst=100554" TargetMode="External"/><Relationship Id="rId76" Type="http://schemas.openxmlformats.org/officeDocument/2006/relationships/hyperlink" Target="https://login.consultant.ru/link/?req=doc&amp;base=RZR&amp;n=511316" TargetMode="External"/><Relationship Id="rId97" Type="http://schemas.openxmlformats.org/officeDocument/2006/relationships/hyperlink" Target="https://login.consultant.ru/link/?req=doc&amp;base=RZR&amp;n=456117&amp;dst=100592" TargetMode="External"/><Relationship Id="rId104" Type="http://schemas.openxmlformats.org/officeDocument/2006/relationships/hyperlink" Target="https://login.consultant.ru/link/?req=doc&amp;base=RZR&amp;n=500915&amp;dst=100031" TargetMode="External"/><Relationship Id="rId120" Type="http://schemas.openxmlformats.org/officeDocument/2006/relationships/hyperlink" Target="https://login.consultant.ru/link/?req=doc&amp;base=RZR&amp;n=408543&amp;dst=100101" TargetMode="External"/><Relationship Id="rId125" Type="http://schemas.openxmlformats.org/officeDocument/2006/relationships/hyperlink" Target="https://login.consultant.ru/link/?req=doc&amp;base=RZR&amp;n=500915&amp;dst=100031" TargetMode="External"/><Relationship Id="rId141" Type="http://schemas.openxmlformats.org/officeDocument/2006/relationships/hyperlink" Target="https://login.consultant.ru/link/?req=doc&amp;base=RZR&amp;n=507296&amp;dst=101033" TargetMode="External"/><Relationship Id="rId146" Type="http://schemas.openxmlformats.org/officeDocument/2006/relationships/hyperlink" Target="https://login.consultant.ru/link/?req=doc&amp;base=RZR&amp;n=456117&amp;dst=100594" TargetMode="External"/><Relationship Id="rId167" Type="http://schemas.openxmlformats.org/officeDocument/2006/relationships/hyperlink" Target="https://login.consultant.ru/link/?req=doc&amp;base=RZR&amp;n=418144&amp;dst=100111" TargetMode="External"/><Relationship Id="rId188" Type="http://schemas.openxmlformats.org/officeDocument/2006/relationships/hyperlink" Target="https://login.consultant.ru/link/?req=doc&amp;base=RZR&amp;n=500915&amp;dst=100031" TargetMode="External"/><Relationship Id="rId7" Type="http://schemas.openxmlformats.org/officeDocument/2006/relationships/hyperlink" Target="https://login.consultant.ru/link/?req=doc&amp;base=RZR&amp;n=408899&amp;dst=100021" TargetMode="External"/><Relationship Id="rId71" Type="http://schemas.openxmlformats.org/officeDocument/2006/relationships/hyperlink" Target="https://login.consultant.ru/link/?req=doc&amp;base=RZR&amp;n=500915&amp;dst=100031" TargetMode="External"/><Relationship Id="rId92" Type="http://schemas.openxmlformats.org/officeDocument/2006/relationships/hyperlink" Target="https://login.consultant.ru/link/?req=doc&amp;base=RZR&amp;n=356090&amp;dst=100189" TargetMode="External"/><Relationship Id="rId162" Type="http://schemas.openxmlformats.org/officeDocument/2006/relationships/hyperlink" Target="https://login.consultant.ru/link/?req=doc&amp;base=RZR&amp;n=210188&amp;dst=100607" TargetMode="External"/><Relationship Id="rId183" Type="http://schemas.openxmlformats.org/officeDocument/2006/relationships/hyperlink" Target="https://login.consultant.ru/link/?req=doc&amp;base=RZR&amp;n=408543&amp;dst=100118" TargetMode="External"/><Relationship Id="rId213" Type="http://schemas.openxmlformats.org/officeDocument/2006/relationships/hyperlink" Target="https://login.consultant.ru/link/?req=doc&amp;base=RZR&amp;n=500915&amp;dst=100031" TargetMode="External"/><Relationship Id="rId218" Type="http://schemas.openxmlformats.org/officeDocument/2006/relationships/hyperlink" Target="https://login.consultant.ru/link/?req=doc&amp;base=RZR&amp;n=329580&amp;dst=100279" TargetMode="External"/><Relationship Id="rId2" Type="http://schemas.openxmlformats.org/officeDocument/2006/relationships/settings" Target="settings.xml"/><Relationship Id="rId29" Type="http://schemas.openxmlformats.org/officeDocument/2006/relationships/hyperlink" Target="https://login.consultant.ru/link/?req=doc&amp;base=RZR&amp;n=329580&amp;dst=100244" TargetMode="External"/><Relationship Id="rId24" Type="http://schemas.openxmlformats.org/officeDocument/2006/relationships/hyperlink" Target="https://login.consultant.ru/link/?req=doc&amp;base=RZR&amp;n=408899&amp;dst=100021" TargetMode="External"/><Relationship Id="rId40" Type="http://schemas.openxmlformats.org/officeDocument/2006/relationships/hyperlink" Target="https://login.consultant.ru/link/?req=doc&amp;base=RZR&amp;n=210188&amp;dst=100547" TargetMode="External"/><Relationship Id="rId45" Type="http://schemas.openxmlformats.org/officeDocument/2006/relationships/hyperlink" Target="https://login.consultant.ru/link/?req=doc&amp;base=RZR&amp;n=483415" TargetMode="External"/><Relationship Id="rId66" Type="http://schemas.openxmlformats.org/officeDocument/2006/relationships/hyperlink" Target="https://login.consultant.ru/link/?req=doc&amp;base=RZR&amp;n=508490&amp;dst=101983" TargetMode="External"/><Relationship Id="rId87" Type="http://schemas.openxmlformats.org/officeDocument/2006/relationships/hyperlink" Target="https://login.consultant.ru/link/?req=doc&amp;base=RZR&amp;n=356090&amp;dst=100187" TargetMode="External"/><Relationship Id="rId110" Type="http://schemas.openxmlformats.org/officeDocument/2006/relationships/hyperlink" Target="https://login.consultant.ru/link/?req=doc&amp;base=RZR&amp;n=356090&amp;dst=100193" TargetMode="External"/><Relationship Id="rId115" Type="http://schemas.openxmlformats.org/officeDocument/2006/relationships/hyperlink" Target="https://login.consultant.ru/link/?req=doc&amp;base=RZR&amp;n=500915&amp;dst=100031" TargetMode="External"/><Relationship Id="rId131" Type="http://schemas.openxmlformats.org/officeDocument/2006/relationships/hyperlink" Target="https://login.consultant.ru/link/?req=doc&amp;base=RZR&amp;n=210188&amp;dst=100581" TargetMode="External"/><Relationship Id="rId136" Type="http://schemas.openxmlformats.org/officeDocument/2006/relationships/hyperlink" Target="https://login.consultant.ru/link/?req=doc&amp;base=RZR&amp;n=500915&amp;dst=101073" TargetMode="External"/><Relationship Id="rId157" Type="http://schemas.openxmlformats.org/officeDocument/2006/relationships/hyperlink" Target="https://login.consultant.ru/link/?req=doc&amp;base=RZR&amp;n=408543&amp;dst=100109" TargetMode="External"/><Relationship Id="rId178" Type="http://schemas.openxmlformats.org/officeDocument/2006/relationships/hyperlink" Target="https://login.consultant.ru/link/?req=doc&amp;base=RZR&amp;n=456117&amp;dst=100027" TargetMode="External"/><Relationship Id="rId61" Type="http://schemas.openxmlformats.org/officeDocument/2006/relationships/hyperlink" Target="https://login.consultant.ru/link/?req=doc&amp;base=RZR&amp;n=499934&amp;dst=100354" TargetMode="External"/><Relationship Id="rId82" Type="http://schemas.openxmlformats.org/officeDocument/2006/relationships/hyperlink" Target="https://login.consultant.ru/link/?req=doc&amp;base=RZR&amp;n=329580&amp;dst=100263" TargetMode="External"/><Relationship Id="rId152" Type="http://schemas.openxmlformats.org/officeDocument/2006/relationships/hyperlink" Target="https://login.consultant.ru/link/?req=doc&amp;base=RZR&amp;n=500915&amp;dst=100031" TargetMode="External"/><Relationship Id="rId173" Type="http://schemas.openxmlformats.org/officeDocument/2006/relationships/hyperlink" Target="https://login.consultant.ru/link/?req=doc&amp;base=RZR&amp;n=511316&amp;dst=162" TargetMode="External"/><Relationship Id="rId194" Type="http://schemas.openxmlformats.org/officeDocument/2006/relationships/hyperlink" Target="https://login.consultant.ru/link/?req=doc&amp;base=RZR&amp;n=210188&amp;dst=100619" TargetMode="External"/><Relationship Id="rId199" Type="http://schemas.openxmlformats.org/officeDocument/2006/relationships/hyperlink" Target="https://login.consultant.ru/link/?req=doc&amp;base=RZR&amp;n=418144&amp;dst=100114" TargetMode="External"/><Relationship Id="rId203" Type="http://schemas.openxmlformats.org/officeDocument/2006/relationships/hyperlink" Target="https://login.consultant.ru/link/?req=doc&amp;base=RZR&amp;n=210188&amp;dst=100624" TargetMode="External"/><Relationship Id="rId208" Type="http://schemas.openxmlformats.org/officeDocument/2006/relationships/hyperlink" Target="https://login.consultant.ru/link/?req=doc&amp;base=RZR&amp;n=485326&amp;dst=100192" TargetMode="External"/><Relationship Id="rId19" Type="http://schemas.openxmlformats.org/officeDocument/2006/relationships/hyperlink" Target="https://login.consultant.ru/link/?req=doc&amp;base=RZR&amp;n=500915&amp;dst=100031" TargetMode="External"/><Relationship Id="rId224" Type="http://schemas.openxmlformats.org/officeDocument/2006/relationships/theme" Target="theme/theme1.xml"/><Relationship Id="rId14" Type="http://schemas.openxmlformats.org/officeDocument/2006/relationships/hyperlink" Target="https://login.consultant.ru/link/?req=doc&amp;base=RZR&amp;n=418144&amp;dst=100094" TargetMode="External"/><Relationship Id="rId30" Type="http://schemas.openxmlformats.org/officeDocument/2006/relationships/hyperlink" Target="https://login.consultant.ru/link/?req=doc&amp;base=RZR&amp;n=356090&amp;dst=100178" TargetMode="External"/><Relationship Id="rId35" Type="http://schemas.openxmlformats.org/officeDocument/2006/relationships/hyperlink" Target="https://login.consultant.ru/link/?req=doc&amp;base=RZR&amp;n=210188&amp;dst=100545" TargetMode="External"/><Relationship Id="rId56" Type="http://schemas.openxmlformats.org/officeDocument/2006/relationships/hyperlink" Target="https://login.consultant.ru/link/?req=doc&amp;base=RZR&amp;n=329580&amp;dst=100249" TargetMode="External"/><Relationship Id="rId77" Type="http://schemas.openxmlformats.org/officeDocument/2006/relationships/hyperlink" Target="https://login.consultant.ru/link/?req=doc&amp;base=RZR&amp;n=356090&amp;dst=100183" TargetMode="External"/><Relationship Id="rId100" Type="http://schemas.openxmlformats.org/officeDocument/2006/relationships/hyperlink" Target="https://login.consultant.ru/link/?req=doc&amp;base=RZR&amp;n=500915&amp;dst=101326" TargetMode="External"/><Relationship Id="rId105" Type="http://schemas.openxmlformats.org/officeDocument/2006/relationships/hyperlink" Target="https://login.consultant.ru/link/?req=doc&amp;base=RZR&amp;n=356090&amp;dst=100191" TargetMode="External"/><Relationship Id="rId126" Type="http://schemas.openxmlformats.org/officeDocument/2006/relationships/hyperlink" Target="https://login.consultant.ru/link/?req=doc&amp;base=RZR&amp;n=500915&amp;dst=100031" TargetMode="External"/><Relationship Id="rId147" Type="http://schemas.openxmlformats.org/officeDocument/2006/relationships/hyperlink" Target="https://login.consultant.ru/link/?req=doc&amp;base=RZR&amp;n=418144&amp;dst=100105" TargetMode="External"/><Relationship Id="rId168" Type="http://schemas.openxmlformats.org/officeDocument/2006/relationships/hyperlink" Target="https://login.consultant.ru/link/?req=doc&amp;base=RZR&amp;n=473432&amp;dst=100013" TargetMode="External"/><Relationship Id="rId8" Type="http://schemas.openxmlformats.org/officeDocument/2006/relationships/hyperlink" Target="https://login.consultant.ru/link/?req=doc&amp;base=RZR&amp;n=485326&amp;dst=100151" TargetMode="External"/><Relationship Id="rId51" Type="http://schemas.openxmlformats.org/officeDocument/2006/relationships/hyperlink" Target="https://login.consultant.ru/link/?req=doc&amp;base=RZR&amp;n=485326&amp;dst=100154" TargetMode="External"/><Relationship Id="rId72" Type="http://schemas.openxmlformats.org/officeDocument/2006/relationships/hyperlink" Target="https://login.consultant.ru/link/?req=doc&amp;base=RZR&amp;n=329580&amp;dst=100262" TargetMode="External"/><Relationship Id="rId93" Type="http://schemas.openxmlformats.org/officeDocument/2006/relationships/hyperlink" Target="https://login.consultant.ru/link/?req=doc&amp;base=RZR&amp;n=500915&amp;dst=100031" TargetMode="External"/><Relationship Id="rId98" Type="http://schemas.openxmlformats.org/officeDocument/2006/relationships/hyperlink" Target="https://login.consultant.ru/link/?req=doc&amp;base=RZR&amp;n=329580&amp;dst=100265" TargetMode="External"/><Relationship Id="rId121" Type="http://schemas.openxmlformats.org/officeDocument/2006/relationships/hyperlink" Target="https://login.consultant.ru/link/?req=doc&amp;base=RZR&amp;n=485326&amp;dst=100171" TargetMode="External"/><Relationship Id="rId142" Type="http://schemas.openxmlformats.org/officeDocument/2006/relationships/hyperlink" Target="https://login.consultant.ru/link/?req=doc&amp;base=RZR&amp;n=408543&amp;dst=100103" TargetMode="External"/><Relationship Id="rId163" Type="http://schemas.openxmlformats.org/officeDocument/2006/relationships/hyperlink" Target="https://login.consultant.ru/link/?req=doc&amp;base=RZR&amp;n=418144&amp;dst=100109" TargetMode="External"/><Relationship Id="rId184" Type="http://schemas.openxmlformats.org/officeDocument/2006/relationships/hyperlink" Target="https://login.consultant.ru/link/?req=doc&amp;base=RZR&amp;n=210188&amp;dst=100614" TargetMode="External"/><Relationship Id="rId189" Type="http://schemas.openxmlformats.org/officeDocument/2006/relationships/hyperlink" Target="https://login.consultant.ru/link/?req=doc&amp;base=RZR&amp;n=408543&amp;dst=100119" TargetMode="External"/><Relationship Id="rId219" Type="http://schemas.openxmlformats.org/officeDocument/2006/relationships/hyperlink" Target="https://login.consultant.ru/link/?req=doc&amp;base=RZR&amp;n=485326&amp;dst=100203"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29580&amp;dst=100278" TargetMode="External"/><Relationship Id="rId25" Type="http://schemas.openxmlformats.org/officeDocument/2006/relationships/hyperlink" Target="https://login.consultant.ru/link/?req=doc&amp;base=RZR&amp;n=485326&amp;dst=100151" TargetMode="External"/><Relationship Id="rId46" Type="http://schemas.openxmlformats.org/officeDocument/2006/relationships/hyperlink" Target="https://login.consultant.ru/link/?req=doc&amp;base=RZR&amp;n=356090&amp;dst=100181" TargetMode="External"/><Relationship Id="rId67" Type="http://schemas.openxmlformats.org/officeDocument/2006/relationships/hyperlink" Target="https://login.consultant.ru/link/?req=doc&amp;base=RZR&amp;n=210188&amp;dst=100563" TargetMode="External"/><Relationship Id="rId116" Type="http://schemas.openxmlformats.org/officeDocument/2006/relationships/hyperlink" Target="https://login.consultant.ru/link/?req=doc&amp;base=RZR&amp;n=485326&amp;dst=100168" TargetMode="External"/><Relationship Id="rId137" Type="http://schemas.openxmlformats.org/officeDocument/2006/relationships/hyperlink" Target="https://login.consultant.ru/link/?req=doc&amp;base=RZR&amp;n=500915&amp;dst=101074" TargetMode="External"/><Relationship Id="rId158" Type="http://schemas.openxmlformats.org/officeDocument/2006/relationships/hyperlink" Target="https://login.consultant.ru/link/?req=doc&amp;base=RZR&amp;n=210188&amp;dst=100602" TargetMode="External"/><Relationship Id="rId20" Type="http://schemas.openxmlformats.org/officeDocument/2006/relationships/hyperlink" Target="https://login.consultant.ru/link/?req=doc&amp;base=RZR&amp;n=210188&amp;dst=100543" TargetMode="External"/><Relationship Id="rId41" Type="http://schemas.openxmlformats.org/officeDocument/2006/relationships/hyperlink" Target="https://login.consultant.ru/link/?req=doc&amp;base=RZR&amp;n=408543&amp;dst=100099" TargetMode="External"/><Relationship Id="rId62" Type="http://schemas.openxmlformats.org/officeDocument/2006/relationships/hyperlink" Target="https://login.consultant.ru/link/?req=doc&amp;base=RZR&amp;n=210188&amp;dst=100559" TargetMode="External"/><Relationship Id="rId83" Type="http://schemas.openxmlformats.org/officeDocument/2006/relationships/hyperlink" Target="https://login.consultant.ru/link/?req=doc&amp;base=RZR&amp;n=356090&amp;dst=100186" TargetMode="External"/><Relationship Id="rId88" Type="http://schemas.openxmlformats.org/officeDocument/2006/relationships/hyperlink" Target="https://login.consultant.ru/link/?req=doc&amp;base=RZR&amp;n=500915&amp;dst=100031" TargetMode="External"/><Relationship Id="rId111" Type="http://schemas.openxmlformats.org/officeDocument/2006/relationships/hyperlink" Target="https://login.consultant.ru/link/?req=doc&amp;base=RZR&amp;n=356090&amp;dst=100201" TargetMode="External"/><Relationship Id="rId132" Type="http://schemas.openxmlformats.org/officeDocument/2006/relationships/hyperlink" Target="https://login.consultant.ru/link/?req=doc&amp;base=RZR&amp;n=500915&amp;dst=100031" TargetMode="External"/><Relationship Id="rId153" Type="http://schemas.openxmlformats.org/officeDocument/2006/relationships/hyperlink" Target="https://login.consultant.ru/link/?req=doc&amp;base=RZR&amp;n=408543&amp;dst=100105" TargetMode="External"/><Relationship Id="rId174" Type="http://schemas.openxmlformats.org/officeDocument/2006/relationships/hyperlink" Target="https://login.consultant.ru/link/?req=doc&amp;base=RZR&amp;n=473358&amp;dst=100031" TargetMode="External"/><Relationship Id="rId179" Type="http://schemas.openxmlformats.org/officeDocument/2006/relationships/hyperlink" Target="https://login.consultant.ru/link/?req=doc&amp;base=RZR&amp;n=456117&amp;dst=100596" TargetMode="External"/><Relationship Id="rId195" Type="http://schemas.openxmlformats.org/officeDocument/2006/relationships/hyperlink" Target="https://login.consultant.ru/link/?req=doc&amp;base=RZR&amp;n=402220&amp;dst=100058" TargetMode="External"/><Relationship Id="rId209" Type="http://schemas.openxmlformats.org/officeDocument/2006/relationships/hyperlink" Target="https://login.consultant.ru/link/?req=doc&amp;base=RZR&amp;n=210188&amp;dst=100631" TargetMode="External"/><Relationship Id="rId190" Type="http://schemas.openxmlformats.org/officeDocument/2006/relationships/hyperlink" Target="https://login.consultant.ru/link/?req=doc&amp;base=RZR&amp;n=408543&amp;dst=100121" TargetMode="External"/><Relationship Id="rId204" Type="http://schemas.openxmlformats.org/officeDocument/2006/relationships/hyperlink" Target="https://login.consultant.ru/link/?req=doc&amp;base=RZR&amp;n=210188&amp;dst=100627" TargetMode="External"/><Relationship Id="rId220" Type="http://schemas.openxmlformats.org/officeDocument/2006/relationships/hyperlink" Target="https://login.consultant.ru/link/?req=doc&amp;base=RZR&amp;n=210188&amp;dst=100636" TargetMode="External"/><Relationship Id="rId15" Type="http://schemas.openxmlformats.org/officeDocument/2006/relationships/hyperlink" Target="https://login.consultant.ru/link/?req=doc&amp;base=RZR&amp;n=408543&amp;dst=100095" TargetMode="External"/><Relationship Id="rId36" Type="http://schemas.openxmlformats.org/officeDocument/2006/relationships/hyperlink" Target="https://login.consultant.ru/link/?req=doc&amp;base=RZR&amp;n=500915&amp;dst=100055" TargetMode="External"/><Relationship Id="rId57" Type="http://schemas.openxmlformats.org/officeDocument/2006/relationships/hyperlink" Target="https://login.consultant.ru/link/?req=doc&amp;base=RZR&amp;n=210188&amp;dst=100556" TargetMode="External"/><Relationship Id="rId106" Type="http://schemas.openxmlformats.org/officeDocument/2006/relationships/hyperlink" Target="https://login.consultant.ru/link/?req=doc&amp;base=RZR&amp;n=500915&amp;dst=100031" TargetMode="External"/><Relationship Id="rId127" Type="http://schemas.openxmlformats.org/officeDocument/2006/relationships/hyperlink" Target="https://login.consultant.ru/link/?req=doc&amp;base=RZR&amp;n=500915&amp;dst=100031" TargetMode="External"/><Relationship Id="rId10" Type="http://schemas.openxmlformats.org/officeDocument/2006/relationships/hyperlink" Target="https://login.consultant.ru/link/?req=doc&amp;base=RZR&amp;n=477877&amp;dst=100349" TargetMode="External"/><Relationship Id="rId31" Type="http://schemas.openxmlformats.org/officeDocument/2006/relationships/hyperlink" Target="https://login.consultant.ru/link/?req=doc&amp;base=RZR&amp;n=418144&amp;dst=100094" TargetMode="External"/><Relationship Id="rId52" Type="http://schemas.openxmlformats.org/officeDocument/2006/relationships/hyperlink" Target="https://login.consultant.ru/link/?req=doc&amp;base=RZR&amp;n=210188&amp;dst=100551" TargetMode="External"/><Relationship Id="rId73" Type="http://schemas.openxmlformats.org/officeDocument/2006/relationships/hyperlink" Target="https://login.consultant.ru/link/?req=doc&amp;base=RZR&amp;n=502601&amp;dst=100011" TargetMode="External"/><Relationship Id="rId78" Type="http://schemas.openxmlformats.org/officeDocument/2006/relationships/hyperlink" Target="https://login.consultant.ru/link/?req=doc&amp;base=RZR&amp;n=356090&amp;dst=100184" TargetMode="External"/><Relationship Id="rId94" Type="http://schemas.openxmlformats.org/officeDocument/2006/relationships/hyperlink" Target="https://login.consultant.ru/link/?req=doc&amp;base=RZR&amp;n=488151&amp;dst=100061" TargetMode="External"/><Relationship Id="rId99" Type="http://schemas.openxmlformats.org/officeDocument/2006/relationships/hyperlink" Target="https://login.consultant.ru/link/?req=doc&amp;base=RZR&amp;n=500915&amp;dst=100031" TargetMode="External"/><Relationship Id="rId101" Type="http://schemas.openxmlformats.org/officeDocument/2006/relationships/hyperlink" Target="https://login.consultant.ru/link/?req=doc&amp;base=RZR&amp;n=500915&amp;dst=100031" TargetMode="External"/><Relationship Id="rId122" Type="http://schemas.openxmlformats.org/officeDocument/2006/relationships/hyperlink" Target="https://login.consultant.ru/link/?req=doc&amp;base=RZR&amp;n=210188&amp;dst=100574" TargetMode="External"/><Relationship Id="rId143" Type="http://schemas.openxmlformats.org/officeDocument/2006/relationships/hyperlink" Target="https://login.consultant.ru/link/?req=doc&amp;base=RZR&amp;n=210188&amp;dst=100593" TargetMode="External"/><Relationship Id="rId148" Type="http://schemas.openxmlformats.org/officeDocument/2006/relationships/hyperlink" Target="https://login.consultant.ru/link/?req=doc&amp;base=RZR&amp;n=500915&amp;dst=101200" TargetMode="External"/><Relationship Id="rId164" Type="http://schemas.openxmlformats.org/officeDocument/2006/relationships/hyperlink" Target="https://login.consultant.ru/link/?req=doc&amp;base=RZR&amp;n=507296&amp;dst=101033" TargetMode="External"/><Relationship Id="rId169" Type="http://schemas.openxmlformats.org/officeDocument/2006/relationships/hyperlink" Target="https://login.consultant.ru/link/?req=doc&amp;base=RZR&amp;n=356090&amp;dst=100206" TargetMode="External"/><Relationship Id="rId185" Type="http://schemas.openxmlformats.org/officeDocument/2006/relationships/hyperlink" Target="https://login.consultant.ru/link/?req=doc&amp;base=RZR&amp;n=402220&amp;dst=10005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210188&amp;dst=100540" TargetMode="External"/><Relationship Id="rId180" Type="http://schemas.openxmlformats.org/officeDocument/2006/relationships/hyperlink" Target="https://login.consultant.ru/link/?req=doc&amp;base=RZR&amp;n=359021&amp;dst=100036" TargetMode="External"/><Relationship Id="rId210" Type="http://schemas.openxmlformats.org/officeDocument/2006/relationships/hyperlink" Target="https://login.consultant.ru/link/?req=doc&amp;base=RZR&amp;n=461309&amp;dst=100590" TargetMode="External"/><Relationship Id="rId215" Type="http://schemas.openxmlformats.org/officeDocument/2006/relationships/hyperlink" Target="https://login.consultant.ru/link/?req=doc&amp;base=RZR&amp;n=500915&amp;dst=100031" TargetMode="External"/><Relationship Id="rId26" Type="http://schemas.openxmlformats.org/officeDocument/2006/relationships/hyperlink" Target="https://login.consultant.ru/link/?req=doc&amp;base=RZR&amp;n=210188&amp;dst=100544" TargetMode="External"/><Relationship Id="rId47" Type="http://schemas.openxmlformats.org/officeDocument/2006/relationships/hyperlink" Target="https://login.consultant.ru/link/?req=doc&amp;base=RZR&amp;n=483239" TargetMode="External"/><Relationship Id="rId68" Type="http://schemas.openxmlformats.org/officeDocument/2006/relationships/hyperlink" Target="https://login.consultant.ru/link/?req=doc&amp;base=RZR&amp;n=500915&amp;dst=100234" TargetMode="External"/><Relationship Id="rId89" Type="http://schemas.openxmlformats.org/officeDocument/2006/relationships/hyperlink" Target="https://login.consultant.ru/link/?req=doc&amp;base=RZR&amp;n=485326&amp;dst=100166" TargetMode="External"/><Relationship Id="rId112" Type="http://schemas.openxmlformats.org/officeDocument/2006/relationships/hyperlink" Target="https://login.consultant.ru/link/?req=doc&amp;base=RZR&amp;n=488151&amp;dst=1796" TargetMode="External"/><Relationship Id="rId133" Type="http://schemas.openxmlformats.org/officeDocument/2006/relationships/hyperlink" Target="https://login.consultant.ru/link/?req=doc&amp;base=RZR&amp;n=495430&amp;dst=100049" TargetMode="External"/><Relationship Id="rId154" Type="http://schemas.openxmlformats.org/officeDocument/2006/relationships/hyperlink" Target="https://login.consultant.ru/link/?req=doc&amp;base=RZR&amp;n=500915&amp;dst=100031" TargetMode="External"/><Relationship Id="rId175" Type="http://schemas.openxmlformats.org/officeDocument/2006/relationships/hyperlink" Target="https://login.consultant.ru/link/?req=doc&amp;base=RZR&amp;n=488151&amp;dst=2255" TargetMode="External"/><Relationship Id="rId196" Type="http://schemas.openxmlformats.org/officeDocument/2006/relationships/hyperlink" Target="https://login.consultant.ru/link/?req=doc&amp;base=RZR&amp;n=210188&amp;dst=100620" TargetMode="External"/><Relationship Id="rId200" Type="http://schemas.openxmlformats.org/officeDocument/2006/relationships/hyperlink" Target="https://login.consultant.ru/link/?req=doc&amp;base=RZR&amp;n=210188&amp;dst=100622" TargetMode="External"/><Relationship Id="rId16" Type="http://schemas.openxmlformats.org/officeDocument/2006/relationships/hyperlink" Target="https://login.consultant.ru/link/?req=doc&amp;base=RZR&amp;n=473358&amp;dst=100031" TargetMode="External"/><Relationship Id="rId221" Type="http://schemas.openxmlformats.org/officeDocument/2006/relationships/hyperlink" Target="https://login.consultant.ru/link/?req=doc&amp;base=RZR&amp;n=408899&amp;dst=100025" TargetMode="External"/><Relationship Id="rId37" Type="http://schemas.openxmlformats.org/officeDocument/2006/relationships/hyperlink" Target="https://login.consultant.ru/link/?req=doc&amp;base=RZR&amp;n=485326&amp;dst=100152" TargetMode="External"/><Relationship Id="rId58" Type="http://schemas.openxmlformats.org/officeDocument/2006/relationships/hyperlink" Target="https://login.consultant.ru/link/?req=doc&amp;base=RZR&amp;n=353498" TargetMode="External"/><Relationship Id="rId79" Type="http://schemas.openxmlformats.org/officeDocument/2006/relationships/hyperlink" Target="https://login.consultant.ru/link/?req=doc&amp;base=RZR&amp;n=500915&amp;dst=100031" TargetMode="External"/><Relationship Id="rId102" Type="http://schemas.openxmlformats.org/officeDocument/2006/relationships/hyperlink" Target="https://login.consultant.ru/link/?req=doc&amp;base=RZR&amp;n=329580&amp;dst=100267" TargetMode="External"/><Relationship Id="rId123" Type="http://schemas.openxmlformats.org/officeDocument/2006/relationships/image" Target="media/image1.wmf"/><Relationship Id="rId144" Type="http://schemas.openxmlformats.org/officeDocument/2006/relationships/hyperlink" Target="https://login.consultant.ru/link/?req=doc&amp;base=RZR&amp;n=210188&amp;dst=100599" TargetMode="External"/><Relationship Id="rId90" Type="http://schemas.openxmlformats.org/officeDocument/2006/relationships/hyperlink" Target="https://login.consultant.ru/link/?req=doc&amp;base=RZR&amp;n=329580&amp;dst=100264" TargetMode="External"/><Relationship Id="rId165" Type="http://schemas.openxmlformats.org/officeDocument/2006/relationships/hyperlink" Target="https://login.consultant.ru/link/?req=doc&amp;base=RZR&amp;n=408543&amp;dst=100111" TargetMode="External"/><Relationship Id="rId186" Type="http://schemas.openxmlformats.org/officeDocument/2006/relationships/hyperlink" Target="https://login.consultant.ru/link/?req=doc&amp;base=RZR&amp;n=210188&amp;dst=10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17830</Words>
  <Characters>101635</Characters>
  <Application>Microsoft Office Word</Application>
  <DocSecurity>0</DocSecurity>
  <Lines>846</Lines>
  <Paragraphs>238</Paragraphs>
  <ScaleCrop>false</ScaleCrop>
  <Company/>
  <LinksUpToDate>false</LinksUpToDate>
  <CharactersWithSpaces>119227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2025-10-08T13:01:00Z</dcterms:created>
  <dcterms:modified xsi:type="dcterms:W3CDTF">2025-10-08T13:02:00Z</dcterms:modified>
</cp:coreProperties>
</file>